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58B" w:rsidRPr="0048024C" w:rsidRDefault="0038658B" w:rsidP="0038658B">
      <w:pPr>
        <w:spacing w:after="0" w:line="240" w:lineRule="auto"/>
        <w:jc w:val="both"/>
        <w:rPr>
          <w:rFonts w:ascii="Times New Roman" w:eastAsia="Times New Roman" w:hAnsi="Times New Roman" w:cs="Times New Roman"/>
          <w:sz w:val="24"/>
          <w:szCs w:val="24"/>
          <w:lang w:val="sr-Cyrl-CS"/>
        </w:rPr>
      </w:pPr>
      <w:r w:rsidRPr="0048024C">
        <w:rPr>
          <w:rFonts w:ascii="Times New Roman" w:eastAsia="Times New Roman" w:hAnsi="Times New Roman" w:cs="Times New Roman"/>
          <w:sz w:val="24"/>
          <w:szCs w:val="24"/>
          <w:lang w:val="sr-Cyrl-CS"/>
        </w:rPr>
        <w:t>РЕПУБЛИКА СРБИЈА</w:t>
      </w:r>
    </w:p>
    <w:p w:rsidR="0038658B" w:rsidRPr="0048024C" w:rsidRDefault="0038658B" w:rsidP="0038658B">
      <w:pPr>
        <w:spacing w:after="0" w:line="240" w:lineRule="auto"/>
        <w:jc w:val="both"/>
        <w:rPr>
          <w:rFonts w:ascii="Times New Roman" w:eastAsia="Times New Roman" w:hAnsi="Times New Roman" w:cs="Times New Roman"/>
          <w:sz w:val="24"/>
          <w:szCs w:val="24"/>
          <w:lang w:val="sr-Cyrl-CS"/>
        </w:rPr>
      </w:pPr>
      <w:r w:rsidRPr="0048024C">
        <w:rPr>
          <w:rFonts w:ascii="Times New Roman" w:eastAsia="Times New Roman" w:hAnsi="Times New Roman" w:cs="Times New Roman"/>
          <w:sz w:val="24"/>
          <w:szCs w:val="24"/>
          <w:lang w:val="sr-Cyrl-CS"/>
        </w:rPr>
        <w:t>НАРОДНА СКУПШТИНА</w:t>
      </w:r>
    </w:p>
    <w:p w:rsidR="0038658B" w:rsidRPr="0048024C" w:rsidRDefault="0038658B" w:rsidP="0038658B">
      <w:pPr>
        <w:spacing w:after="0" w:line="240" w:lineRule="auto"/>
        <w:jc w:val="both"/>
        <w:rPr>
          <w:rFonts w:ascii="Times New Roman" w:eastAsia="Times New Roman" w:hAnsi="Times New Roman" w:cs="Times New Roman"/>
          <w:sz w:val="24"/>
          <w:szCs w:val="24"/>
          <w:lang w:val="sr-Cyrl-CS"/>
        </w:rPr>
      </w:pPr>
      <w:r w:rsidRPr="0048024C">
        <w:rPr>
          <w:rFonts w:ascii="Times New Roman" w:eastAsia="Times New Roman" w:hAnsi="Times New Roman" w:cs="Times New Roman"/>
          <w:sz w:val="24"/>
          <w:szCs w:val="24"/>
          <w:lang w:val="sr-Cyrl-CS"/>
        </w:rPr>
        <w:t>Одбор за заштиту животне средине</w:t>
      </w:r>
    </w:p>
    <w:p w:rsidR="0038658B" w:rsidRPr="00644E4B" w:rsidRDefault="0038658B" w:rsidP="0038658B">
      <w:pPr>
        <w:spacing w:after="0" w:line="240" w:lineRule="auto"/>
        <w:jc w:val="both"/>
        <w:rPr>
          <w:rFonts w:ascii="Times New Roman" w:eastAsia="Times New Roman" w:hAnsi="Times New Roman" w:cs="Times New Roman"/>
          <w:sz w:val="24"/>
          <w:szCs w:val="24"/>
        </w:rPr>
      </w:pPr>
      <w:r w:rsidRPr="0048024C">
        <w:rPr>
          <w:rFonts w:ascii="Times New Roman" w:eastAsia="Times New Roman" w:hAnsi="Times New Roman" w:cs="Times New Roman"/>
          <w:sz w:val="24"/>
          <w:szCs w:val="24"/>
          <w:lang w:val="sr-Cyrl-RS"/>
        </w:rPr>
        <w:t>19</w:t>
      </w:r>
      <w:r w:rsidRPr="0048024C">
        <w:rPr>
          <w:rFonts w:ascii="Times New Roman" w:eastAsia="Times New Roman" w:hAnsi="Times New Roman" w:cs="Times New Roman"/>
          <w:sz w:val="24"/>
          <w:szCs w:val="24"/>
          <w:lang w:val="sr-Cyrl-CS"/>
        </w:rPr>
        <w:t xml:space="preserve"> Број: </w:t>
      </w:r>
      <w:r w:rsidR="008B1088" w:rsidRPr="0048024C">
        <w:rPr>
          <w:rFonts w:ascii="Times New Roman" w:hAnsi="Times New Roman" w:cs="Times New Roman"/>
          <w:sz w:val="24"/>
          <w:szCs w:val="24"/>
          <w:lang w:val="sr-Cyrl-RS"/>
        </w:rPr>
        <w:t>06-2/</w:t>
      </w:r>
      <w:r w:rsidR="00A83481">
        <w:rPr>
          <w:rFonts w:ascii="Times New Roman" w:hAnsi="Times New Roman" w:cs="Times New Roman"/>
          <w:sz w:val="24"/>
          <w:szCs w:val="24"/>
        </w:rPr>
        <w:t>1</w:t>
      </w:r>
      <w:r w:rsidR="00644E4B">
        <w:rPr>
          <w:rFonts w:ascii="Times New Roman" w:hAnsi="Times New Roman" w:cs="Times New Roman"/>
          <w:sz w:val="24"/>
          <w:szCs w:val="24"/>
        </w:rPr>
        <w:t>9</w:t>
      </w:r>
      <w:r w:rsidR="00A83481">
        <w:rPr>
          <w:rFonts w:ascii="Times New Roman" w:hAnsi="Times New Roman" w:cs="Times New Roman"/>
          <w:sz w:val="24"/>
          <w:szCs w:val="24"/>
          <w:lang w:val="sr-Cyrl-RS"/>
        </w:rPr>
        <w:t>0</w:t>
      </w:r>
      <w:r w:rsidR="007230B6" w:rsidRPr="0048024C">
        <w:rPr>
          <w:rFonts w:ascii="Times New Roman" w:hAnsi="Times New Roman" w:cs="Times New Roman"/>
          <w:sz w:val="24"/>
          <w:szCs w:val="24"/>
          <w:lang w:val="sr-Cyrl-RS"/>
        </w:rPr>
        <w:t>-2</w:t>
      </w:r>
      <w:r w:rsidR="00644E4B">
        <w:rPr>
          <w:rFonts w:ascii="Times New Roman" w:hAnsi="Times New Roman" w:cs="Times New Roman"/>
          <w:sz w:val="24"/>
          <w:szCs w:val="24"/>
        </w:rPr>
        <w:t>5</w:t>
      </w:r>
    </w:p>
    <w:p w:rsidR="0038658B" w:rsidRPr="0048024C" w:rsidRDefault="00A83481" w:rsidP="0038658B">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RS"/>
        </w:rPr>
        <w:t>25</w:t>
      </w:r>
      <w:r w:rsidR="0038658B" w:rsidRPr="0048024C">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новембар</w:t>
      </w:r>
      <w:r w:rsidR="0038658B" w:rsidRPr="0048024C">
        <w:rPr>
          <w:rFonts w:ascii="Times New Roman" w:eastAsia="Times New Roman" w:hAnsi="Times New Roman" w:cs="Times New Roman"/>
          <w:sz w:val="24"/>
          <w:szCs w:val="24"/>
          <w:lang w:val="sr-Cyrl-CS"/>
        </w:rPr>
        <w:t xml:space="preserve"> 20</w:t>
      </w:r>
      <w:r w:rsidR="0038658B" w:rsidRPr="0048024C">
        <w:rPr>
          <w:rFonts w:ascii="Times New Roman" w:eastAsia="Times New Roman" w:hAnsi="Times New Roman" w:cs="Times New Roman"/>
          <w:sz w:val="24"/>
          <w:szCs w:val="24"/>
          <w:lang w:val="sr-Cyrl-RS"/>
        </w:rPr>
        <w:t>2</w:t>
      </w:r>
      <w:r w:rsidR="00644E4B">
        <w:rPr>
          <w:rFonts w:ascii="Times New Roman" w:eastAsia="Times New Roman" w:hAnsi="Times New Roman" w:cs="Times New Roman"/>
          <w:sz w:val="24"/>
          <w:szCs w:val="24"/>
          <w:lang w:val="sr-Cyrl-RS"/>
        </w:rPr>
        <w:t>5</w:t>
      </w:r>
      <w:r w:rsidR="0038658B" w:rsidRPr="0048024C">
        <w:rPr>
          <w:rFonts w:ascii="Times New Roman" w:eastAsia="Times New Roman" w:hAnsi="Times New Roman" w:cs="Times New Roman"/>
          <w:sz w:val="24"/>
          <w:szCs w:val="24"/>
          <w:lang w:val="sr-Cyrl-CS"/>
        </w:rPr>
        <w:t>. године</w:t>
      </w:r>
    </w:p>
    <w:p w:rsidR="0038658B" w:rsidRPr="0048024C" w:rsidRDefault="0038658B" w:rsidP="0038658B">
      <w:pPr>
        <w:spacing w:after="0" w:line="240" w:lineRule="auto"/>
        <w:jc w:val="both"/>
        <w:rPr>
          <w:rFonts w:ascii="Times New Roman" w:eastAsia="Times New Roman" w:hAnsi="Times New Roman" w:cs="Times New Roman"/>
          <w:sz w:val="24"/>
          <w:szCs w:val="24"/>
          <w:lang w:val="sr-Cyrl-CS"/>
        </w:rPr>
      </w:pPr>
      <w:r w:rsidRPr="0048024C">
        <w:rPr>
          <w:rFonts w:ascii="Times New Roman" w:eastAsia="Times New Roman" w:hAnsi="Times New Roman" w:cs="Times New Roman"/>
          <w:sz w:val="24"/>
          <w:szCs w:val="24"/>
          <w:lang w:val="sr-Cyrl-CS"/>
        </w:rPr>
        <w:t>Б е о г р а д</w:t>
      </w:r>
    </w:p>
    <w:p w:rsidR="0038658B" w:rsidRPr="0048024C" w:rsidRDefault="0038658B" w:rsidP="0038658B">
      <w:pPr>
        <w:spacing w:after="0" w:line="240" w:lineRule="auto"/>
        <w:jc w:val="both"/>
        <w:rPr>
          <w:rFonts w:ascii="Times New Roman" w:eastAsia="Times New Roman" w:hAnsi="Times New Roman" w:cs="Times New Roman"/>
          <w:sz w:val="24"/>
          <w:szCs w:val="24"/>
          <w:lang w:val="sr-Cyrl-CS"/>
        </w:rPr>
      </w:pPr>
    </w:p>
    <w:p w:rsidR="0038658B" w:rsidRPr="0048024C" w:rsidRDefault="0038658B" w:rsidP="0038658B">
      <w:pPr>
        <w:spacing w:after="0" w:line="240" w:lineRule="auto"/>
        <w:jc w:val="both"/>
        <w:rPr>
          <w:rFonts w:ascii="Times New Roman" w:eastAsia="Times New Roman" w:hAnsi="Times New Roman" w:cs="Times New Roman"/>
          <w:sz w:val="24"/>
          <w:szCs w:val="24"/>
          <w:lang w:val="sr-Cyrl-CS"/>
        </w:rPr>
      </w:pPr>
    </w:p>
    <w:p w:rsidR="0038658B" w:rsidRPr="0048024C" w:rsidRDefault="0038658B" w:rsidP="0038658B">
      <w:pPr>
        <w:spacing w:after="0" w:line="240" w:lineRule="auto"/>
        <w:jc w:val="center"/>
        <w:rPr>
          <w:rFonts w:ascii="Times New Roman" w:eastAsia="Times New Roman" w:hAnsi="Times New Roman" w:cs="Times New Roman"/>
          <w:sz w:val="24"/>
          <w:szCs w:val="24"/>
          <w:lang w:val="sr-Cyrl-CS"/>
        </w:rPr>
      </w:pPr>
      <w:r w:rsidRPr="0048024C">
        <w:rPr>
          <w:rFonts w:ascii="Times New Roman" w:eastAsia="Times New Roman" w:hAnsi="Times New Roman" w:cs="Times New Roman"/>
          <w:sz w:val="24"/>
          <w:szCs w:val="24"/>
          <w:lang w:val="sr-Cyrl-CS"/>
        </w:rPr>
        <w:t>ЗАПИСНИК</w:t>
      </w:r>
    </w:p>
    <w:p w:rsidR="0038658B" w:rsidRPr="0048024C" w:rsidRDefault="00A83481" w:rsidP="0038658B">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RS"/>
        </w:rPr>
        <w:t>ПЕТ</w:t>
      </w:r>
      <w:r w:rsidR="0038658B" w:rsidRPr="0048024C">
        <w:rPr>
          <w:rFonts w:ascii="Times New Roman" w:eastAsia="Times New Roman" w:hAnsi="Times New Roman" w:cs="Times New Roman"/>
          <w:sz w:val="24"/>
          <w:szCs w:val="24"/>
          <w:lang w:val="sr-Cyrl-RS"/>
        </w:rPr>
        <w:t xml:space="preserve">Е </w:t>
      </w:r>
      <w:r w:rsidR="0038658B" w:rsidRPr="0048024C">
        <w:rPr>
          <w:rFonts w:ascii="Times New Roman" w:eastAsia="Times New Roman" w:hAnsi="Times New Roman" w:cs="Times New Roman"/>
          <w:sz w:val="24"/>
          <w:szCs w:val="24"/>
          <w:lang w:val="sr-Cyrl-CS"/>
        </w:rPr>
        <w:t>СЕДНИЦЕ OДБОРА ЗА ЗАШТИТУ ЖИВОТНЕ СРЕДИНЕ,</w:t>
      </w:r>
    </w:p>
    <w:p w:rsidR="0038658B" w:rsidRPr="0048024C" w:rsidRDefault="0038658B" w:rsidP="0038658B">
      <w:pPr>
        <w:spacing w:after="0" w:line="240" w:lineRule="auto"/>
        <w:jc w:val="center"/>
        <w:rPr>
          <w:rFonts w:ascii="Times New Roman" w:eastAsia="Times New Roman" w:hAnsi="Times New Roman" w:cs="Times New Roman"/>
          <w:sz w:val="24"/>
          <w:szCs w:val="24"/>
          <w:lang w:val="sr-Cyrl-CS"/>
        </w:rPr>
      </w:pPr>
      <w:r w:rsidRPr="0048024C">
        <w:rPr>
          <w:rFonts w:ascii="Times New Roman" w:eastAsia="Times New Roman" w:hAnsi="Times New Roman" w:cs="Times New Roman"/>
          <w:sz w:val="24"/>
          <w:szCs w:val="24"/>
          <w:lang w:val="sr-Cyrl-CS"/>
        </w:rPr>
        <w:t xml:space="preserve">ОДРЖАНЕ </w:t>
      </w:r>
      <w:r w:rsidR="00A83481">
        <w:rPr>
          <w:rFonts w:ascii="Times New Roman" w:eastAsia="Times New Roman" w:hAnsi="Times New Roman" w:cs="Times New Roman"/>
          <w:sz w:val="24"/>
          <w:szCs w:val="24"/>
          <w:lang w:val="sr-Cyrl-CS"/>
        </w:rPr>
        <w:t>24</w:t>
      </w:r>
      <w:r w:rsidRPr="0048024C">
        <w:rPr>
          <w:rFonts w:ascii="Times New Roman" w:eastAsia="Times New Roman" w:hAnsi="Times New Roman" w:cs="Times New Roman"/>
          <w:sz w:val="24"/>
          <w:szCs w:val="24"/>
          <w:lang w:val="sr-Cyrl-RS"/>
        </w:rPr>
        <w:t xml:space="preserve">. </w:t>
      </w:r>
      <w:r w:rsidR="00644E4B">
        <w:rPr>
          <w:rFonts w:ascii="Times New Roman" w:eastAsia="Times New Roman" w:hAnsi="Times New Roman" w:cs="Times New Roman"/>
          <w:sz w:val="24"/>
          <w:szCs w:val="24"/>
          <w:lang w:val="sr-Cyrl-RS"/>
        </w:rPr>
        <w:t>Н</w:t>
      </w:r>
      <w:r w:rsidR="00A83481">
        <w:rPr>
          <w:rFonts w:ascii="Times New Roman" w:eastAsia="Times New Roman" w:hAnsi="Times New Roman" w:cs="Times New Roman"/>
          <w:sz w:val="24"/>
          <w:szCs w:val="24"/>
          <w:lang w:val="sr-Cyrl-RS"/>
        </w:rPr>
        <w:t>ОВЕМБР</w:t>
      </w:r>
      <w:r w:rsidRPr="0048024C">
        <w:rPr>
          <w:rFonts w:ascii="Times New Roman" w:eastAsia="Times New Roman" w:hAnsi="Times New Roman" w:cs="Times New Roman"/>
          <w:sz w:val="24"/>
          <w:szCs w:val="24"/>
          <w:lang w:val="sr-Cyrl-RS"/>
        </w:rPr>
        <w:t>А</w:t>
      </w:r>
      <w:r w:rsidRPr="0048024C">
        <w:rPr>
          <w:rFonts w:ascii="Times New Roman" w:eastAsia="Times New Roman" w:hAnsi="Times New Roman" w:cs="Times New Roman"/>
          <w:sz w:val="24"/>
          <w:szCs w:val="24"/>
          <w:lang w:val="sr-Cyrl-CS"/>
        </w:rPr>
        <w:t xml:space="preserve"> 20</w:t>
      </w:r>
      <w:r w:rsidRPr="0048024C">
        <w:rPr>
          <w:rFonts w:ascii="Times New Roman" w:eastAsia="Times New Roman" w:hAnsi="Times New Roman" w:cs="Times New Roman"/>
          <w:sz w:val="24"/>
          <w:szCs w:val="24"/>
          <w:lang w:val="sr-Cyrl-RS"/>
        </w:rPr>
        <w:t>2</w:t>
      </w:r>
      <w:r w:rsidR="00644E4B">
        <w:rPr>
          <w:rFonts w:ascii="Times New Roman" w:eastAsia="Times New Roman" w:hAnsi="Times New Roman" w:cs="Times New Roman"/>
          <w:sz w:val="24"/>
          <w:szCs w:val="24"/>
          <w:lang w:val="sr-Cyrl-RS"/>
        </w:rPr>
        <w:t>5</w:t>
      </w:r>
      <w:r w:rsidRPr="0048024C">
        <w:rPr>
          <w:rFonts w:ascii="Times New Roman" w:eastAsia="Times New Roman" w:hAnsi="Times New Roman" w:cs="Times New Roman"/>
          <w:sz w:val="24"/>
          <w:szCs w:val="24"/>
          <w:lang w:val="sr-Cyrl-CS"/>
        </w:rPr>
        <w:t>. ГОДИНЕ</w:t>
      </w:r>
    </w:p>
    <w:p w:rsidR="0038658B" w:rsidRPr="0048024C" w:rsidRDefault="0038658B" w:rsidP="0038658B">
      <w:pPr>
        <w:spacing w:after="0" w:line="240" w:lineRule="auto"/>
        <w:jc w:val="both"/>
        <w:rPr>
          <w:rFonts w:ascii="Times New Roman" w:eastAsia="Times New Roman" w:hAnsi="Times New Roman" w:cs="Times New Roman"/>
          <w:sz w:val="24"/>
          <w:szCs w:val="24"/>
          <w:lang w:val="sr-Cyrl-CS"/>
        </w:rPr>
      </w:pPr>
    </w:p>
    <w:p w:rsidR="0038658B" w:rsidRPr="0048024C" w:rsidRDefault="0038658B" w:rsidP="0038658B">
      <w:pPr>
        <w:spacing w:after="0" w:line="240" w:lineRule="auto"/>
        <w:jc w:val="both"/>
        <w:rPr>
          <w:rFonts w:ascii="Times New Roman" w:eastAsia="Times New Roman" w:hAnsi="Times New Roman" w:cs="Times New Roman"/>
          <w:sz w:val="24"/>
          <w:szCs w:val="24"/>
          <w:lang w:val="sr-Cyrl-CS"/>
        </w:rPr>
      </w:pPr>
    </w:p>
    <w:p w:rsidR="0038658B" w:rsidRPr="0048024C" w:rsidRDefault="0038658B" w:rsidP="0038658B">
      <w:pPr>
        <w:spacing w:after="0" w:line="240" w:lineRule="auto"/>
        <w:jc w:val="both"/>
        <w:rPr>
          <w:rFonts w:ascii="Times New Roman" w:eastAsia="Times New Roman" w:hAnsi="Times New Roman" w:cs="Times New Roman"/>
          <w:sz w:val="24"/>
          <w:szCs w:val="24"/>
          <w:lang w:val="sr-Cyrl-CS"/>
        </w:rPr>
      </w:pPr>
      <w:r w:rsidRPr="0048024C">
        <w:rPr>
          <w:rFonts w:ascii="Times New Roman" w:eastAsia="Times New Roman" w:hAnsi="Times New Roman" w:cs="Times New Roman"/>
          <w:sz w:val="24"/>
          <w:szCs w:val="24"/>
          <w:lang w:val="sr-Cyrl-CS"/>
        </w:rPr>
        <w:tab/>
      </w:r>
      <w:r w:rsidR="007230B6" w:rsidRPr="0048024C">
        <w:rPr>
          <w:rFonts w:ascii="Times New Roman" w:eastAsia="Times New Roman" w:hAnsi="Times New Roman" w:cs="Times New Roman"/>
          <w:sz w:val="24"/>
          <w:szCs w:val="24"/>
          <w:lang w:val="sr-Cyrl-CS"/>
        </w:rPr>
        <w:t>Седница је почела у 1</w:t>
      </w:r>
      <w:r w:rsidR="00A83481">
        <w:rPr>
          <w:rFonts w:ascii="Times New Roman" w:eastAsia="Times New Roman" w:hAnsi="Times New Roman" w:cs="Times New Roman"/>
          <w:sz w:val="24"/>
          <w:szCs w:val="24"/>
          <w:lang w:val="sr-Cyrl-CS"/>
        </w:rPr>
        <w:t>5</w:t>
      </w:r>
      <w:r w:rsidR="00644E4B">
        <w:rPr>
          <w:rFonts w:ascii="Times New Roman" w:eastAsia="Times New Roman" w:hAnsi="Times New Roman" w:cs="Times New Roman"/>
          <w:sz w:val="24"/>
          <w:szCs w:val="24"/>
          <w:lang w:val="sr-Cyrl-CS"/>
        </w:rPr>
        <w:t>.</w:t>
      </w:r>
      <w:r w:rsidR="007230B6" w:rsidRPr="0048024C">
        <w:rPr>
          <w:rFonts w:ascii="Times New Roman" w:eastAsia="Times New Roman" w:hAnsi="Times New Roman" w:cs="Times New Roman"/>
          <w:sz w:val="24"/>
          <w:szCs w:val="24"/>
          <w:lang w:val="sr-Cyrl-CS"/>
        </w:rPr>
        <w:t xml:space="preserve"> </w:t>
      </w:r>
      <w:r w:rsidRPr="0048024C">
        <w:rPr>
          <w:rFonts w:ascii="Times New Roman" w:eastAsia="Times New Roman" w:hAnsi="Times New Roman" w:cs="Times New Roman"/>
          <w:sz w:val="24"/>
          <w:szCs w:val="24"/>
          <w:lang w:val="sr-Cyrl-CS"/>
        </w:rPr>
        <w:t>00 часова.</w:t>
      </w:r>
    </w:p>
    <w:p w:rsidR="0038658B" w:rsidRPr="0048024C" w:rsidRDefault="0038658B" w:rsidP="0038658B">
      <w:pPr>
        <w:tabs>
          <w:tab w:val="left" w:pos="1683"/>
        </w:tabs>
        <w:spacing w:after="0" w:line="240" w:lineRule="auto"/>
        <w:jc w:val="both"/>
        <w:rPr>
          <w:rFonts w:ascii="Times New Roman" w:eastAsia="Times New Roman" w:hAnsi="Times New Roman" w:cs="Times New Roman"/>
          <w:sz w:val="24"/>
          <w:szCs w:val="24"/>
          <w:lang w:val="sr-Cyrl-CS"/>
        </w:rPr>
      </w:pPr>
    </w:p>
    <w:p w:rsidR="008B1088" w:rsidRPr="0048024C" w:rsidRDefault="008B1088" w:rsidP="008B1088">
      <w:pPr>
        <w:ind w:firstLine="720"/>
        <w:jc w:val="both"/>
        <w:rPr>
          <w:rFonts w:ascii="Times New Roman" w:hAnsi="Times New Roman" w:cs="Times New Roman"/>
          <w:sz w:val="24"/>
          <w:szCs w:val="24"/>
          <w:lang w:val="sr-Cyrl-CS"/>
        </w:rPr>
      </w:pPr>
      <w:r w:rsidRPr="0048024C">
        <w:rPr>
          <w:rFonts w:ascii="Times New Roman" w:hAnsi="Times New Roman" w:cs="Times New Roman"/>
          <w:sz w:val="24"/>
          <w:szCs w:val="24"/>
          <w:lang w:val="sr-Cyrl-CS"/>
        </w:rPr>
        <w:t xml:space="preserve">Седницом је председавао </w:t>
      </w:r>
      <w:r w:rsidR="0048024C" w:rsidRPr="0048024C">
        <w:rPr>
          <w:rFonts w:ascii="Times New Roman" w:eastAsia="Times New Roman" w:hAnsi="Times New Roman" w:cs="Times New Roman"/>
          <w:sz w:val="24"/>
          <w:szCs w:val="24"/>
          <w:lang w:val="sr-Cyrl-RS"/>
        </w:rPr>
        <w:t>Милимир Вујадиновић,</w:t>
      </w:r>
      <w:r w:rsidR="0048024C" w:rsidRPr="0048024C">
        <w:rPr>
          <w:rFonts w:ascii="Times New Roman" w:hAnsi="Times New Roman" w:cs="Times New Roman"/>
          <w:sz w:val="24"/>
          <w:szCs w:val="24"/>
          <w:lang w:val="sr-Cyrl-CS"/>
        </w:rPr>
        <w:t xml:space="preserve"> </w:t>
      </w:r>
      <w:r w:rsidRPr="0048024C">
        <w:rPr>
          <w:rFonts w:ascii="Times New Roman" w:hAnsi="Times New Roman" w:cs="Times New Roman"/>
          <w:sz w:val="24"/>
          <w:szCs w:val="24"/>
          <w:lang w:val="sr-Cyrl-CS"/>
        </w:rPr>
        <w:t>председник Одбора.</w:t>
      </w:r>
    </w:p>
    <w:p w:rsidR="0038658B" w:rsidRDefault="0048024C" w:rsidP="008B1088">
      <w:pPr>
        <w:spacing w:after="0" w:line="240" w:lineRule="auto"/>
        <w:ind w:firstLine="720"/>
        <w:jc w:val="both"/>
        <w:rPr>
          <w:rFonts w:ascii="Times New Roman" w:eastAsia="Times New Roman" w:hAnsi="Times New Roman" w:cs="Times New Roman"/>
          <w:sz w:val="24"/>
          <w:szCs w:val="24"/>
          <w:lang w:val="sr-Cyrl-RS"/>
        </w:rPr>
      </w:pPr>
      <w:r w:rsidRPr="0048024C">
        <w:rPr>
          <w:rFonts w:ascii="Times New Roman" w:hAnsi="Times New Roman" w:cs="Times New Roman"/>
          <w:sz w:val="24"/>
          <w:szCs w:val="24"/>
          <w:lang w:val="sr-Cyrl-CS"/>
        </w:rPr>
        <w:t>С</w:t>
      </w:r>
      <w:r w:rsidR="0038658B" w:rsidRPr="0048024C">
        <w:rPr>
          <w:rFonts w:ascii="Times New Roman" w:eastAsia="Times New Roman" w:hAnsi="Times New Roman" w:cs="Times New Roman"/>
          <w:sz w:val="24"/>
          <w:szCs w:val="24"/>
          <w:lang w:val="sr-Cyrl-CS"/>
        </w:rPr>
        <w:t>едници су присуствовали чланови Одбора:</w:t>
      </w:r>
      <w:r w:rsidR="0038658B" w:rsidRPr="0048024C">
        <w:rPr>
          <w:rFonts w:ascii="Times New Roman" w:eastAsia="Times New Roman" w:hAnsi="Times New Roman" w:cs="Times New Roman"/>
          <w:sz w:val="24"/>
          <w:szCs w:val="24"/>
          <w:lang w:val="sr-Cyrl-RS"/>
        </w:rPr>
        <w:t xml:space="preserve"> Д</w:t>
      </w:r>
      <w:r w:rsidR="00D17427" w:rsidRPr="0048024C">
        <w:rPr>
          <w:rFonts w:ascii="Times New Roman" w:eastAsia="Times New Roman" w:hAnsi="Times New Roman" w:cs="Times New Roman"/>
          <w:sz w:val="24"/>
          <w:szCs w:val="24"/>
          <w:lang w:val="sr-Cyrl-RS"/>
        </w:rPr>
        <w:t>еј</w:t>
      </w:r>
      <w:r w:rsidR="0038658B" w:rsidRPr="0048024C">
        <w:rPr>
          <w:rFonts w:ascii="Times New Roman" w:eastAsia="Times New Roman" w:hAnsi="Times New Roman" w:cs="Times New Roman"/>
          <w:sz w:val="24"/>
          <w:szCs w:val="24"/>
          <w:lang w:val="sr-Cyrl-RS"/>
        </w:rPr>
        <w:t xml:space="preserve">ан </w:t>
      </w:r>
      <w:r w:rsidR="00D17427" w:rsidRPr="0048024C">
        <w:rPr>
          <w:rFonts w:ascii="Times New Roman" w:eastAsia="Times New Roman" w:hAnsi="Times New Roman" w:cs="Times New Roman"/>
          <w:sz w:val="24"/>
          <w:szCs w:val="24"/>
          <w:lang w:val="sr-Cyrl-RS"/>
        </w:rPr>
        <w:t>Булато</w:t>
      </w:r>
      <w:r w:rsidR="0038658B" w:rsidRPr="0048024C">
        <w:rPr>
          <w:rFonts w:ascii="Times New Roman" w:eastAsia="Times New Roman" w:hAnsi="Times New Roman" w:cs="Times New Roman"/>
          <w:sz w:val="24"/>
          <w:szCs w:val="24"/>
          <w:lang w:val="sr-Cyrl-RS"/>
        </w:rPr>
        <w:t>вић,</w:t>
      </w:r>
      <w:r w:rsidR="00D17427" w:rsidRPr="0048024C">
        <w:rPr>
          <w:rFonts w:ascii="Times New Roman" w:eastAsia="Times New Roman" w:hAnsi="Times New Roman" w:cs="Times New Roman"/>
          <w:sz w:val="24"/>
          <w:szCs w:val="24"/>
          <w:lang w:val="sr-Cyrl-RS"/>
        </w:rPr>
        <w:t xml:space="preserve"> </w:t>
      </w:r>
      <w:r w:rsidR="0038658B" w:rsidRPr="0048024C">
        <w:rPr>
          <w:rFonts w:ascii="Times New Roman" w:eastAsia="Times New Roman" w:hAnsi="Times New Roman" w:cs="Times New Roman"/>
          <w:sz w:val="24"/>
          <w:szCs w:val="24"/>
          <w:lang w:val="sr-Cyrl-RS"/>
        </w:rPr>
        <w:t xml:space="preserve">Душан Марић, </w:t>
      </w:r>
      <w:r>
        <w:rPr>
          <w:rFonts w:ascii="Times New Roman" w:eastAsia="Times New Roman" w:hAnsi="Times New Roman" w:cs="Times New Roman"/>
          <w:sz w:val="24"/>
          <w:szCs w:val="24"/>
          <w:lang w:val="sr-Cyrl-RS"/>
        </w:rPr>
        <w:t xml:space="preserve">Маријан Ристичевић, </w:t>
      </w:r>
      <w:r w:rsidR="00D17427" w:rsidRPr="0048024C">
        <w:rPr>
          <w:rFonts w:ascii="Times New Roman" w:eastAsia="Times New Roman" w:hAnsi="Times New Roman" w:cs="Times New Roman"/>
          <w:sz w:val="24"/>
          <w:szCs w:val="24"/>
          <w:lang w:val="sr-Cyrl-RS"/>
        </w:rPr>
        <w:t>Марко Младеновић, Никола Пантелић</w:t>
      </w:r>
      <w:r w:rsidR="00330A19" w:rsidRPr="0048024C">
        <w:rPr>
          <w:rFonts w:ascii="Times New Roman" w:hAnsi="Times New Roman" w:cs="Times New Roman"/>
          <w:sz w:val="24"/>
          <w:szCs w:val="24"/>
          <w:lang w:val="sr-Cyrl-CS"/>
        </w:rPr>
        <w:t xml:space="preserve">, </w:t>
      </w:r>
      <w:r w:rsidR="00D022DC" w:rsidRPr="0048024C">
        <w:rPr>
          <w:rFonts w:ascii="Times New Roman" w:eastAsia="Times New Roman" w:hAnsi="Times New Roman" w:cs="Times New Roman"/>
          <w:sz w:val="24"/>
          <w:szCs w:val="24"/>
          <w:lang w:val="sr-Cyrl-RS"/>
        </w:rPr>
        <w:t>Санела Страиновић</w:t>
      </w:r>
      <w:r w:rsidR="00D022DC">
        <w:rPr>
          <w:rFonts w:ascii="Times New Roman" w:eastAsia="Times New Roman" w:hAnsi="Times New Roman" w:cs="Times New Roman"/>
          <w:sz w:val="24"/>
          <w:szCs w:val="24"/>
          <w:lang w:val="sr-Cyrl-RS"/>
        </w:rPr>
        <w:t xml:space="preserve">, </w:t>
      </w:r>
      <w:r w:rsidR="00D17427" w:rsidRPr="0048024C">
        <w:rPr>
          <w:rFonts w:ascii="Times New Roman" w:eastAsia="Times New Roman" w:hAnsi="Times New Roman" w:cs="Times New Roman"/>
          <w:sz w:val="24"/>
          <w:szCs w:val="24"/>
          <w:lang w:val="sr-Cyrl-RS"/>
        </w:rPr>
        <w:t>Драгана Арсић,</w:t>
      </w:r>
      <w:r w:rsidR="00D022DC">
        <w:rPr>
          <w:rFonts w:ascii="Times New Roman" w:eastAsia="Times New Roman" w:hAnsi="Times New Roman" w:cs="Times New Roman"/>
          <w:sz w:val="24"/>
          <w:szCs w:val="24"/>
          <w:lang w:val="sr-Cyrl-RS"/>
        </w:rPr>
        <w:t xml:space="preserve"> </w:t>
      </w:r>
      <w:r w:rsidR="00D022DC" w:rsidRPr="0048024C">
        <w:rPr>
          <w:rFonts w:ascii="Times New Roman" w:eastAsia="Times New Roman" w:hAnsi="Times New Roman" w:cs="Times New Roman"/>
          <w:sz w:val="24"/>
          <w:szCs w:val="24"/>
          <w:lang w:val="sr-Cyrl-RS"/>
        </w:rPr>
        <w:t>Иван Карић</w:t>
      </w:r>
      <w:r w:rsidR="00D022DC">
        <w:rPr>
          <w:rFonts w:ascii="Times New Roman" w:eastAsia="Times New Roman" w:hAnsi="Times New Roman" w:cs="Times New Roman"/>
          <w:sz w:val="24"/>
          <w:szCs w:val="24"/>
          <w:lang w:val="sr-Cyrl-RS"/>
        </w:rPr>
        <w:t>,</w:t>
      </w:r>
      <w:r w:rsidR="00D17427" w:rsidRPr="0048024C">
        <w:rPr>
          <w:rFonts w:ascii="Times New Roman" w:eastAsia="Times New Roman" w:hAnsi="Times New Roman" w:cs="Times New Roman"/>
          <w:sz w:val="24"/>
          <w:szCs w:val="24"/>
          <w:lang w:val="sr-Cyrl-RS"/>
        </w:rPr>
        <w:t xml:space="preserve"> Мила Поповић, </w:t>
      </w:r>
      <w:r w:rsidR="0038658B" w:rsidRPr="0048024C">
        <w:rPr>
          <w:rFonts w:ascii="Times New Roman" w:eastAsia="Times New Roman" w:hAnsi="Times New Roman" w:cs="Times New Roman"/>
          <w:sz w:val="24"/>
          <w:szCs w:val="24"/>
          <w:lang w:val="sr-Cyrl-RS"/>
        </w:rPr>
        <w:t xml:space="preserve">и </w:t>
      </w:r>
      <w:r w:rsidR="00D17427" w:rsidRPr="0048024C">
        <w:rPr>
          <w:rFonts w:ascii="Times New Roman" w:eastAsia="Times New Roman" w:hAnsi="Times New Roman" w:cs="Times New Roman"/>
          <w:sz w:val="24"/>
          <w:szCs w:val="24"/>
          <w:lang w:val="sr-Cyrl-RS"/>
        </w:rPr>
        <w:t>Добрица Веселиновић</w:t>
      </w:r>
      <w:r w:rsidR="00D022DC">
        <w:rPr>
          <w:rFonts w:ascii="Times New Roman" w:eastAsia="Times New Roman" w:hAnsi="Times New Roman" w:cs="Times New Roman"/>
          <w:sz w:val="24"/>
          <w:szCs w:val="24"/>
          <w:lang w:val="sr-Cyrl-RS"/>
        </w:rPr>
        <w:t>, као и замени</w:t>
      </w:r>
      <w:r w:rsidR="00A83481">
        <w:rPr>
          <w:rFonts w:ascii="Times New Roman" w:eastAsia="Times New Roman" w:hAnsi="Times New Roman" w:cs="Times New Roman"/>
          <w:sz w:val="24"/>
          <w:szCs w:val="24"/>
          <w:lang w:val="sr-Cyrl-RS"/>
        </w:rPr>
        <w:t>ца</w:t>
      </w:r>
      <w:r w:rsidR="00330A19">
        <w:rPr>
          <w:rFonts w:ascii="Times New Roman" w:eastAsia="Times New Roman" w:hAnsi="Times New Roman" w:cs="Times New Roman"/>
          <w:sz w:val="24"/>
          <w:szCs w:val="24"/>
          <w:lang w:val="sr-Cyrl-RS"/>
        </w:rPr>
        <w:t xml:space="preserve"> члана</w:t>
      </w:r>
      <w:r w:rsidR="00A83481">
        <w:rPr>
          <w:rFonts w:ascii="Times New Roman" w:eastAsia="Times New Roman" w:hAnsi="Times New Roman" w:cs="Times New Roman"/>
          <w:sz w:val="24"/>
          <w:szCs w:val="24"/>
          <w:lang w:val="sr-Cyrl-RS"/>
        </w:rPr>
        <w:t xml:space="preserve"> Невена Веиновић (</w:t>
      </w:r>
      <w:r w:rsidR="00A83481" w:rsidRPr="0048024C">
        <w:rPr>
          <w:rFonts w:ascii="Times New Roman" w:eastAsia="Times New Roman" w:hAnsi="Times New Roman" w:cs="Times New Roman"/>
          <w:sz w:val="24"/>
          <w:szCs w:val="24"/>
          <w:lang w:val="sr-Cyrl-RS"/>
        </w:rPr>
        <w:t>Оливера Денић</w:t>
      </w:r>
      <w:r w:rsidR="00D022DC">
        <w:rPr>
          <w:rFonts w:ascii="Times New Roman" w:eastAsia="Times New Roman" w:hAnsi="Times New Roman" w:cs="Times New Roman"/>
          <w:sz w:val="24"/>
          <w:szCs w:val="24"/>
          <w:lang w:val="sr-Cyrl-RS"/>
        </w:rPr>
        <w:t>).</w:t>
      </w:r>
    </w:p>
    <w:p w:rsidR="005442AF" w:rsidRDefault="00D17427" w:rsidP="005442AF">
      <w:pPr>
        <w:spacing w:after="0" w:line="240" w:lineRule="auto"/>
        <w:ind w:firstLine="720"/>
        <w:jc w:val="both"/>
        <w:rPr>
          <w:rFonts w:ascii="Times New Roman" w:eastAsia="Times New Roman" w:hAnsi="Times New Roman" w:cs="Times New Roman"/>
          <w:sz w:val="24"/>
          <w:szCs w:val="24"/>
          <w:lang w:val="sr-Cyrl-RS"/>
        </w:rPr>
      </w:pPr>
      <w:r w:rsidRPr="0048024C">
        <w:rPr>
          <w:rFonts w:ascii="Times New Roman" w:eastAsia="Times New Roman" w:hAnsi="Times New Roman" w:cs="Times New Roman"/>
          <w:sz w:val="24"/>
          <w:szCs w:val="24"/>
          <w:lang w:val="sr-Cyrl-RS"/>
        </w:rPr>
        <w:tab/>
      </w:r>
      <w:r w:rsidR="00330A19">
        <w:rPr>
          <w:rFonts w:ascii="Times New Roman" w:eastAsia="Times New Roman" w:hAnsi="Times New Roman" w:cs="Times New Roman"/>
          <w:sz w:val="24"/>
          <w:szCs w:val="24"/>
          <w:lang w:val="sr-Cyrl-RS"/>
        </w:rPr>
        <w:t>Седници нису</w:t>
      </w:r>
      <w:r w:rsidRPr="0048024C">
        <w:rPr>
          <w:rFonts w:ascii="Times New Roman" w:eastAsia="Times New Roman" w:hAnsi="Times New Roman" w:cs="Times New Roman"/>
          <w:sz w:val="24"/>
          <w:szCs w:val="24"/>
          <w:lang w:val="sr-Cyrl-RS"/>
        </w:rPr>
        <w:t xml:space="preserve"> присуствовал</w:t>
      </w:r>
      <w:r w:rsidR="00330A19">
        <w:rPr>
          <w:rFonts w:ascii="Times New Roman" w:eastAsia="Times New Roman" w:hAnsi="Times New Roman" w:cs="Times New Roman"/>
          <w:sz w:val="24"/>
          <w:szCs w:val="24"/>
          <w:lang w:val="sr-Cyrl-RS"/>
        </w:rPr>
        <w:t>и</w:t>
      </w:r>
      <w:r w:rsidR="0038658B" w:rsidRPr="0048024C">
        <w:rPr>
          <w:rFonts w:ascii="Times New Roman" w:eastAsia="Times New Roman" w:hAnsi="Times New Roman" w:cs="Times New Roman"/>
          <w:sz w:val="24"/>
          <w:szCs w:val="24"/>
          <w:lang w:val="sr-Cyrl-RS"/>
        </w:rPr>
        <w:t xml:space="preserve"> члан</w:t>
      </w:r>
      <w:r w:rsidR="00330A19">
        <w:rPr>
          <w:rFonts w:ascii="Times New Roman" w:eastAsia="Times New Roman" w:hAnsi="Times New Roman" w:cs="Times New Roman"/>
          <w:sz w:val="24"/>
          <w:szCs w:val="24"/>
          <w:lang w:val="sr-Cyrl-RS"/>
        </w:rPr>
        <w:t>ов</w:t>
      </w:r>
      <w:r w:rsidR="0038658B" w:rsidRPr="0048024C">
        <w:rPr>
          <w:rFonts w:ascii="Times New Roman" w:eastAsia="Times New Roman" w:hAnsi="Times New Roman" w:cs="Times New Roman"/>
          <w:sz w:val="24"/>
          <w:szCs w:val="24"/>
          <w:lang w:val="sr-Cyrl-RS"/>
        </w:rPr>
        <w:t>и</w:t>
      </w:r>
      <w:r w:rsidRPr="0048024C">
        <w:rPr>
          <w:rFonts w:ascii="Times New Roman" w:eastAsia="Times New Roman" w:hAnsi="Times New Roman" w:cs="Times New Roman"/>
          <w:sz w:val="24"/>
          <w:szCs w:val="24"/>
          <w:lang w:val="sr-Cyrl-RS"/>
        </w:rPr>
        <w:t xml:space="preserve"> Одобра</w:t>
      </w:r>
      <w:r w:rsidR="00D022DC">
        <w:rPr>
          <w:rFonts w:ascii="Times New Roman" w:eastAsia="Times New Roman" w:hAnsi="Times New Roman" w:cs="Times New Roman"/>
          <w:sz w:val="24"/>
          <w:szCs w:val="24"/>
          <w:lang w:val="sr-Cyrl-RS"/>
        </w:rPr>
        <w:t>:</w:t>
      </w:r>
      <w:r w:rsidRPr="0048024C">
        <w:rPr>
          <w:rFonts w:ascii="Times New Roman" w:eastAsia="Times New Roman" w:hAnsi="Times New Roman" w:cs="Times New Roman"/>
          <w:sz w:val="24"/>
          <w:szCs w:val="24"/>
          <w:lang w:val="sr-Cyrl-RS"/>
        </w:rPr>
        <w:t xml:space="preserve"> </w:t>
      </w:r>
      <w:r w:rsidR="00A83481">
        <w:rPr>
          <w:rFonts w:ascii="Times New Roman" w:eastAsia="Times New Roman" w:hAnsi="Times New Roman" w:cs="Times New Roman"/>
          <w:sz w:val="24"/>
          <w:szCs w:val="24"/>
          <w:lang w:val="sr-Cyrl-RS"/>
        </w:rPr>
        <w:t>Ненад Ристовић,</w:t>
      </w:r>
      <w:r w:rsidR="00A83481" w:rsidRPr="0048024C">
        <w:rPr>
          <w:rFonts w:ascii="Times New Roman" w:eastAsia="Times New Roman" w:hAnsi="Times New Roman" w:cs="Times New Roman"/>
          <w:sz w:val="24"/>
          <w:szCs w:val="24"/>
          <w:lang w:val="sr-Cyrl-RS"/>
        </w:rPr>
        <w:t xml:space="preserve"> </w:t>
      </w:r>
      <w:r w:rsidR="00D022DC" w:rsidRPr="0048024C">
        <w:rPr>
          <w:rFonts w:ascii="Times New Roman" w:eastAsia="Times New Roman" w:hAnsi="Times New Roman" w:cs="Times New Roman"/>
          <w:sz w:val="24"/>
          <w:szCs w:val="24"/>
          <w:lang w:val="sr-Cyrl-RS"/>
        </w:rPr>
        <w:t xml:space="preserve">Зоран </w:t>
      </w:r>
      <w:r w:rsidR="00D022DC">
        <w:rPr>
          <w:rFonts w:ascii="Times New Roman" w:eastAsia="Times New Roman" w:hAnsi="Times New Roman" w:cs="Times New Roman"/>
          <w:sz w:val="24"/>
          <w:szCs w:val="24"/>
          <w:lang w:val="sr-Cyrl-RS"/>
        </w:rPr>
        <w:t>Стојановић</w:t>
      </w:r>
      <w:r w:rsidR="00A83481">
        <w:rPr>
          <w:rFonts w:ascii="Times New Roman" w:eastAsia="Times New Roman" w:hAnsi="Times New Roman" w:cs="Times New Roman"/>
          <w:sz w:val="24"/>
          <w:szCs w:val="24"/>
          <w:lang w:val="sr-Cyrl-RS"/>
        </w:rPr>
        <w:t>,</w:t>
      </w:r>
      <w:r w:rsidR="00D022DC" w:rsidRPr="0048024C">
        <w:rPr>
          <w:rFonts w:ascii="Times New Roman" w:eastAsia="Times New Roman" w:hAnsi="Times New Roman" w:cs="Times New Roman"/>
          <w:sz w:val="24"/>
          <w:szCs w:val="24"/>
          <w:lang w:val="sr-Cyrl-RS"/>
        </w:rPr>
        <w:t xml:space="preserve"> </w:t>
      </w:r>
      <w:r w:rsidR="00A83481" w:rsidRPr="0048024C">
        <w:rPr>
          <w:rFonts w:ascii="Times New Roman" w:hAnsi="Times New Roman" w:cs="Times New Roman"/>
          <w:sz w:val="24"/>
          <w:szCs w:val="24"/>
          <w:lang w:val="sr-Cyrl-CS"/>
        </w:rPr>
        <w:t>Александар Јовановић</w:t>
      </w:r>
      <w:r w:rsidR="00A83481" w:rsidRPr="0048024C">
        <w:rPr>
          <w:rFonts w:ascii="Times New Roman" w:eastAsia="Times New Roman" w:hAnsi="Times New Roman" w:cs="Times New Roman"/>
          <w:sz w:val="24"/>
          <w:szCs w:val="24"/>
          <w:lang w:val="sr-Cyrl-RS"/>
        </w:rPr>
        <w:t>, Борислав Новаковић</w:t>
      </w:r>
      <w:r w:rsidR="00A83481">
        <w:rPr>
          <w:rFonts w:ascii="Times New Roman" w:eastAsia="Times New Roman" w:hAnsi="Times New Roman" w:cs="Times New Roman"/>
          <w:sz w:val="24"/>
          <w:szCs w:val="24"/>
          <w:lang w:val="sr-Cyrl-RS"/>
        </w:rPr>
        <w:t xml:space="preserve"> и</w:t>
      </w:r>
      <w:r w:rsidR="00A83481" w:rsidRPr="0048024C">
        <w:rPr>
          <w:rFonts w:ascii="Times New Roman" w:eastAsia="Times New Roman" w:hAnsi="Times New Roman" w:cs="Times New Roman"/>
          <w:sz w:val="24"/>
          <w:szCs w:val="24"/>
          <w:lang w:val="sr-Cyrl-RS"/>
        </w:rPr>
        <w:t xml:space="preserve"> Татјана Марковић Топаловић</w:t>
      </w:r>
      <w:r w:rsidR="00330A19">
        <w:rPr>
          <w:rFonts w:ascii="Times New Roman" w:hAnsi="Times New Roman" w:cs="Times New Roman"/>
          <w:sz w:val="24"/>
          <w:szCs w:val="24"/>
          <w:lang w:val="sr-Cyrl-CS"/>
        </w:rPr>
        <w:t>, као ни њихови заменици</w:t>
      </w:r>
      <w:r w:rsidR="0038658B" w:rsidRPr="0048024C">
        <w:rPr>
          <w:rFonts w:ascii="Times New Roman" w:eastAsia="Times New Roman" w:hAnsi="Times New Roman" w:cs="Times New Roman"/>
          <w:sz w:val="24"/>
          <w:szCs w:val="24"/>
          <w:lang w:val="sr-Cyrl-RS"/>
        </w:rPr>
        <w:t>.</w:t>
      </w:r>
      <w:r w:rsidR="005442AF" w:rsidRPr="005442AF">
        <w:rPr>
          <w:rFonts w:ascii="Times New Roman" w:eastAsia="Times New Roman" w:hAnsi="Times New Roman" w:cs="Times New Roman"/>
          <w:sz w:val="24"/>
          <w:szCs w:val="24"/>
          <w:lang w:val="sr-Cyrl-RS"/>
        </w:rPr>
        <w:t xml:space="preserve"> </w:t>
      </w:r>
    </w:p>
    <w:p w:rsidR="0038658B" w:rsidRPr="0048024C" w:rsidRDefault="005442AF" w:rsidP="005442AF">
      <w:pPr>
        <w:spacing w:after="0" w:line="240" w:lineRule="auto"/>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Седници је присуствовала и народна посланица Лидија Шарац, заменица члана.</w:t>
      </w:r>
    </w:p>
    <w:p w:rsidR="00330A19" w:rsidRPr="00CB1B94" w:rsidRDefault="0038658B" w:rsidP="00CB1B94">
      <w:pPr>
        <w:spacing w:after="0" w:line="240" w:lineRule="auto"/>
        <w:ind w:firstLine="720"/>
        <w:jc w:val="both"/>
        <w:rPr>
          <w:rFonts w:ascii="Aptos" w:hAnsi="Aptos"/>
          <w:lang w:val="sr-Cyrl-RS"/>
        </w:rPr>
      </w:pPr>
      <w:r w:rsidRPr="0048024C">
        <w:rPr>
          <w:rFonts w:ascii="Times New Roman" w:eastAsia="Times New Roman" w:hAnsi="Times New Roman" w:cs="Times New Roman"/>
          <w:sz w:val="24"/>
          <w:szCs w:val="24"/>
          <w:lang w:val="sr-Cyrl-RS"/>
        </w:rPr>
        <w:t>Седници су присуствовал</w:t>
      </w:r>
      <w:r w:rsidR="0048024C" w:rsidRPr="0048024C">
        <w:rPr>
          <w:rFonts w:ascii="Times New Roman" w:eastAsia="Times New Roman" w:hAnsi="Times New Roman" w:cs="Times New Roman"/>
          <w:sz w:val="24"/>
          <w:szCs w:val="24"/>
          <w:lang w:val="sr-Cyrl-RS"/>
        </w:rPr>
        <w:t>и</w:t>
      </w:r>
      <w:r w:rsidR="00D17427" w:rsidRPr="0048024C">
        <w:rPr>
          <w:rFonts w:ascii="Times New Roman" w:eastAsia="Times New Roman" w:hAnsi="Times New Roman" w:cs="Times New Roman"/>
          <w:sz w:val="24"/>
          <w:szCs w:val="24"/>
          <w:lang w:val="sr-Cyrl-RS"/>
        </w:rPr>
        <w:t xml:space="preserve"> </w:t>
      </w:r>
      <w:r w:rsidR="0048024C" w:rsidRPr="0048024C">
        <w:rPr>
          <w:rFonts w:ascii="Times New Roman" w:eastAsia="Times New Roman" w:hAnsi="Times New Roman" w:cs="Times New Roman"/>
          <w:sz w:val="24"/>
          <w:szCs w:val="24"/>
          <w:lang w:val="sr-Cyrl-RS"/>
        </w:rPr>
        <w:t xml:space="preserve">представници Министарства заштите животне средине: </w:t>
      </w:r>
      <w:r w:rsidR="005442AF">
        <w:rPr>
          <w:rFonts w:ascii="Times New Roman" w:eastAsia="Times New Roman" w:hAnsi="Times New Roman" w:cs="Times New Roman"/>
          <w:sz w:val="24"/>
          <w:szCs w:val="24"/>
          <w:lang w:val="sr-Cyrl-RS"/>
        </w:rPr>
        <w:t>Сара Павков, министарка</w:t>
      </w:r>
      <w:r w:rsidR="00CB1B94">
        <w:rPr>
          <w:rFonts w:ascii="Times New Roman" w:eastAsia="Times New Roman" w:hAnsi="Times New Roman" w:cs="Times New Roman"/>
          <w:sz w:val="24"/>
          <w:szCs w:val="24"/>
          <w:lang w:val="sr-Cyrl-RS"/>
        </w:rPr>
        <w:t xml:space="preserve">, </w:t>
      </w:r>
      <w:r w:rsidR="005442AF">
        <w:rPr>
          <w:rFonts w:ascii="Times New Roman" w:eastAsia="Times New Roman" w:hAnsi="Times New Roman" w:cs="Times New Roman"/>
          <w:sz w:val="24"/>
          <w:szCs w:val="24"/>
          <w:lang w:val="sr-Cyrl-RS"/>
        </w:rPr>
        <w:t>Теодора Спасојевић, помоћница министарке</w:t>
      </w:r>
      <w:r w:rsidR="00DC1744">
        <w:rPr>
          <w:rFonts w:ascii="Times New Roman" w:eastAsia="Times New Roman" w:hAnsi="Times New Roman" w:cs="Times New Roman"/>
          <w:sz w:val="24"/>
          <w:szCs w:val="24"/>
          <w:lang w:val="sr-Cyrl-RS"/>
        </w:rPr>
        <w:t>, Данило Брајовић</w:t>
      </w:r>
      <w:r w:rsidR="005442AF">
        <w:rPr>
          <w:rFonts w:ascii="Times New Roman" w:eastAsia="Times New Roman" w:hAnsi="Times New Roman" w:cs="Times New Roman"/>
          <w:sz w:val="24"/>
          <w:szCs w:val="24"/>
          <w:lang w:val="sr-Cyrl-RS"/>
        </w:rPr>
        <w:t xml:space="preserve"> и Жаклина Караџић</w:t>
      </w:r>
      <w:r w:rsidR="00DC1744">
        <w:rPr>
          <w:rFonts w:ascii="Times New Roman" w:eastAsia="Times New Roman" w:hAnsi="Times New Roman" w:cs="Times New Roman"/>
          <w:sz w:val="24"/>
          <w:szCs w:val="24"/>
          <w:lang w:val="sr-Cyrl-RS"/>
        </w:rPr>
        <w:t>, савет</w:t>
      </w:r>
      <w:r w:rsidR="005442AF">
        <w:rPr>
          <w:rFonts w:ascii="Times New Roman" w:eastAsia="Times New Roman" w:hAnsi="Times New Roman" w:cs="Times New Roman"/>
          <w:sz w:val="24"/>
          <w:szCs w:val="24"/>
          <w:lang w:val="sr-Cyrl-RS"/>
        </w:rPr>
        <w:t>ници</w:t>
      </w:r>
      <w:r w:rsidR="00DC1744">
        <w:rPr>
          <w:rFonts w:ascii="Times New Roman" w:eastAsia="Times New Roman" w:hAnsi="Times New Roman" w:cs="Times New Roman"/>
          <w:sz w:val="24"/>
          <w:szCs w:val="24"/>
          <w:lang w:val="sr-Cyrl-RS"/>
        </w:rPr>
        <w:t xml:space="preserve"> министарке</w:t>
      </w:r>
      <w:r w:rsidR="00CB1B94">
        <w:rPr>
          <w:rFonts w:ascii="Times New Roman" w:hAnsi="Times New Roman" w:cs="Times New Roman"/>
          <w:sz w:val="24"/>
          <w:szCs w:val="24"/>
          <w:lang w:val="sr-Cyrl-RS"/>
        </w:rPr>
        <w:t>.</w:t>
      </w:r>
    </w:p>
    <w:p w:rsidR="0038658B" w:rsidRPr="0048024C" w:rsidRDefault="0038658B" w:rsidP="0038658B">
      <w:pPr>
        <w:spacing w:after="0" w:line="240" w:lineRule="auto"/>
        <w:ind w:firstLine="720"/>
        <w:jc w:val="both"/>
        <w:rPr>
          <w:rFonts w:ascii="Times New Roman" w:eastAsia="Times New Roman" w:hAnsi="Times New Roman" w:cs="Times New Roman"/>
          <w:sz w:val="24"/>
          <w:szCs w:val="24"/>
          <w:lang w:val="sr-Cyrl-CS"/>
        </w:rPr>
      </w:pPr>
      <w:r w:rsidRPr="0048024C">
        <w:rPr>
          <w:rFonts w:ascii="Times New Roman" w:eastAsia="Times New Roman" w:hAnsi="Times New Roman" w:cs="Times New Roman"/>
          <w:sz w:val="24"/>
          <w:szCs w:val="24"/>
          <w:lang w:val="sr-Cyrl-CS"/>
        </w:rPr>
        <w:t xml:space="preserve"> </w:t>
      </w:r>
    </w:p>
    <w:p w:rsidR="0038658B" w:rsidRPr="0048024C" w:rsidRDefault="0038658B" w:rsidP="0038658B">
      <w:pPr>
        <w:spacing w:after="0" w:line="240" w:lineRule="auto"/>
        <w:jc w:val="both"/>
        <w:rPr>
          <w:rFonts w:ascii="Times New Roman" w:eastAsia="Times New Roman" w:hAnsi="Times New Roman" w:cs="Times New Roman"/>
          <w:sz w:val="24"/>
          <w:szCs w:val="24"/>
          <w:lang w:val="sr-Cyrl-CS"/>
        </w:rPr>
      </w:pPr>
      <w:r w:rsidRPr="0048024C">
        <w:rPr>
          <w:rFonts w:ascii="Times New Roman" w:eastAsia="Times New Roman" w:hAnsi="Times New Roman" w:cs="Times New Roman"/>
          <w:sz w:val="24"/>
          <w:szCs w:val="24"/>
          <w:lang w:val="sr-Cyrl-CS"/>
        </w:rPr>
        <w:tab/>
      </w:r>
    </w:p>
    <w:p w:rsidR="0038658B" w:rsidRPr="0048024C" w:rsidRDefault="0048024C" w:rsidP="0038658B">
      <w:pPr>
        <w:spacing w:after="0" w:line="240" w:lineRule="auto"/>
        <w:ind w:firstLine="720"/>
        <w:jc w:val="both"/>
        <w:rPr>
          <w:rFonts w:ascii="Times New Roman" w:eastAsia="Times New Roman" w:hAnsi="Times New Roman" w:cs="Times New Roman"/>
          <w:sz w:val="24"/>
          <w:szCs w:val="24"/>
          <w:lang w:val="sr-Cyrl-RS"/>
        </w:rPr>
      </w:pPr>
      <w:r w:rsidRPr="0048024C">
        <w:rPr>
          <w:rFonts w:ascii="Times New Roman" w:eastAsia="Times New Roman" w:hAnsi="Times New Roman" w:cs="Times New Roman"/>
          <w:sz w:val="24"/>
          <w:szCs w:val="24"/>
          <w:lang w:val="sr-Cyrl-RS"/>
        </w:rPr>
        <w:t>На предлог председника Одбора, усвојен је следећи</w:t>
      </w:r>
    </w:p>
    <w:p w:rsidR="0038658B" w:rsidRPr="0048024C" w:rsidRDefault="0038658B" w:rsidP="0038658B">
      <w:pPr>
        <w:spacing w:after="0" w:line="240" w:lineRule="auto"/>
        <w:rPr>
          <w:rFonts w:ascii="Times New Roman" w:eastAsia="Times New Roman" w:hAnsi="Times New Roman" w:cs="Times New Roman"/>
          <w:sz w:val="24"/>
          <w:szCs w:val="24"/>
          <w:lang w:val="sr-Cyrl-RS"/>
        </w:rPr>
      </w:pPr>
    </w:p>
    <w:p w:rsidR="0038658B" w:rsidRPr="0048024C" w:rsidRDefault="0038658B" w:rsidP="0038658B">
      <w:pPr>
        <w:spacing w:after="0" w:line="240" w:lineRule="auto"/>
        <w:jc w:val="center"/>
        <w:rPr>
          <w:rFonts w:ascii="Times New Roman" w:eastAsia="Times New Roman" w:hAnsi="Times New Roman" w:cs="Times New Roman"/>
          <w:sz w:val="24"/>
          <w:szCs w:val="24"/>
          <w:lang w:val="sr-Cyrl-RS"/>
        </w:rPr>
      </w:pPr>
      <w:r w:rsidRPr="0048024C">
        <w:rPr>
          <w:rFonts w:ascii="Times New Roman" w:eastAsia="Times New Roman" w:hAnsi="Times New Roman" w:cs="Times New Roman"/>
          <w:sz w:val="24"/>
          <w:szCs w:val="24"/>
          <w:lang w:val="sr-Cyrl-RS"/>
        </w:rPr>
        <w:t>Д н е в н и  р е д</w:t>
      </w:r>
    </w:p>
    <w:p w:rsidR="0038658B" w:rsidRPr="0048024C" w:rsidRDefault="0038658B" w:rsidP="0038658B">
      <w:pPr>
        <w:spacing w:after="0" w:line="240" w:lineRule="auto"/>
        <w:rPr>
          <w:rFonts w:ascii="Times New Roman" w:eastAsia="Times New Roman" w:hAnsi="Times New Roman" w:cs="Times New Roman"/>
          <w:sz w:val="24"/>
          <w:szCs w:val="24"/>
          <w:lang w:val="sr-Cyrl-RS"/>
        </w:rPr>
      </w:pPr>
    </w:p>
    <w:p w:rsidR="0048024C" w:rsidRPr="0048024C" w:rsidRDefault="0048024C" w:rsidP="0048024C">
      <w:pPr>
        <w:pStyle w:val="ListParagraph"/>
        <w:numPr>
          <w:ilvl w:val="0"/>
          <w:numId w:val="3"/>
        </w:numPr>
        <w:rPr>
          <w:lang w:val="sr-Cyrl-RS"/>
        </w:rPr>
      </w:pPr>
      <w:r w:rsidRPr="0048024C">
        <w:rPr>
          <w:lang w:val="sr-Cyrl-CS"/>
        </w:rPr>
        <w:t xml:space="preserve">Разматрање Предлога закона о </w:t>
      </w:r>
      <w:r w:rsidR="005442AF">
        <w:rPr>
          <w:lang w:val="sr-Cyrl-CS"/>
        </w:rPr>
        <w:t>управљању отпадом</w:t>
      </w:r>
      <w:r w:rsidR="00D022DC">
        <w:rPr>
          <w:lang w:val="sr-Cyrl-CS"/>
        </w:rPr>
        <w:t xml:space="preserve">, </w:t>
      </w:r>
      <w:r w:rsidRPr="0048024C">
        <w:rPr>
          <w:lang w:val="sr-Cyrl-CS"/>
        </w:rPr>
        <w:t>који је поднела Влада</w:t>
      </w:r>
      <w:r w:rsidRPr="0048024C">
        <w:rPr>
          <w:lang w:val="sr-Cyrl-RS"/>
        </w:rPr>
        <w:t>,</w:t>
      </w:r>
      <w:r w:rsidR="00D022DC" w:rsidRPr="00D022DC">
        <w:rPr>
          <w:lang w:val="sr-Cyrl-CS"/>
        </w:rPr>
        <w:t xml:space="preserve"> </w:t>
      </w:r>
      <w:r w:rsidR="00D022DC">
        <w:rPr>
          <w:lang w:val="sr-Cyrl-CS"/>
        </w:rPr>
        <w:t>у начелу.</w:t>
      </w:r>
    </w:p>
    <w:p w:rsidR="0074571D" w:rsidRDefault="0074571D" w:rsidP="0074571D">
      <w:pPr>
        <w:rPr>
          <w:lang w:val="sr-Cyrl-CS"/>
        </w:rPr>
      </w:pPr>
    </w:p>
    <w:p w:rsidR="0074571D" w:rsidRDefault="0074571D" w:rsidP="009E3504">
      <w:pPr>
        <w:spacing w:after="0" w:line="240" w:lineRule="auto"/>
        <w:ind w:firstLine="720"/>
        <w:jc w:val="both"/>
        <w:rPr>
          <w:rFonts w:ascii="Times New Roman" w:eastAsia="Times New Roman" w:hAnsi="Times New Roman"/>
          <w:sz w:val="24"/>
          <w:szCs w:val="24"/>
        </w:rPr>
      </w:pPr>
      <w:proofErr w:type="spellStart"/>
      <w:r w:rsidRPr="0074571D">
        <w:rPr>
          <w:rFonts w:ascii="Times New Roman" w:eastAsia="Times New Roman" w:hAnsi="Times New Roman"/>
          <w:sz w:val="24"/>
          <w:szCs w:val="24"/>
        </w:rPr>
        <w:t>Пре</w:t>
      </w:r>
      <w:proofErr w:type="spellEnd"/>
      <w:r w:rsidRPr="0074571D">
        <w:rPr>
          <w:rFonts w:ascii="Times New Roman" w:eastAsia="Times New Roman" w:hAnsi="Times New Roman"/>
          <w:sz w:val="24"/>
          <w:szCs w:val="24"/>
        </w:rPr>
        <w:t xml:space="preserve"> </w:t>
      </w:r>
      <w:proofErr w:type="spellStart"/>
      <w:r w:rsidRPr="0074571D">
        <w:rPr>
          <w:rFonts w:ascii="Times New Roman" w:eastAsia="Times New Roman" w:hAnsi="Times New Roman"/>
          <w:sz w:val="24"/>
          <w:szCs w:val="24"/>
        </w:rPr>
        <w:t>преласка</w:t>
      </w:r>
      <w:proofErr w:type="spellEnd"/>
      <w:r w:rsidRPr="0074571D">
        <w:rPr>
          <w:rFonts w:ascii="Times New Roman" w:eastAsia="Times New Roman" w:hAnsi="Times New Roman"/>
          <w:sz w:val="24"/>
          <w:szCs w:val="24"/>
        </w:rPr>
        <w:t xml:space="preserve"> </w:t>
      </w:r>
      <w:proofErr w:type="spellStart"/>
      <w:r w:rsidRPr="0074571D">
        <w:rPr>
          <w:rFonts w:ascii="Times New Roman" w:eastAsia="Times New Roman" w:hAnsi="Times New Roman"/>
          <w:sz w:val="24"/>
          <w:szCs w:val="24"/>
        </w:rPr>
        <w:t>на</w:t>
      </w:r>
      <w:proofErr w:type="spellEnd"/>
      <w:r w:rsidRPr="0074571D">
        <w:rPr>
          <w:rFonts w:ascii="Times New Roman" w:eastAsia="Times New Roman" w:hAnsi="Times New Roman"/>
          <w:sz w:val="24"/>
          <w:szCs w:val="24"/>
        </w:rPr>
        <w:t xml:space="preserve"> </w:t>
      </w:r>
      <w:proofErr w:type="spellStart"/>
      <w:r w:rsidRPr="0074571D">
        <w:rPr>
          <w:rFonts w:ascii="Times New Roman" w:eastAsia="Times New Roman" w:hAnsi="Times New Roman"/>
          <w:sz w:val="24"/>
          <w:szCs w:val="24"/>
        </w:rPr>
        <w:t>рад</w:t>
      </w:r>
      <w:proofErr w:type="spellEnd"/>
      <w:r w:rsidRPr="0074571D">
        <w:rPr>
          <w:rFonts w:ascii="Times New Roman" w:eastAsia="Times New Roman" w:hAnsi="Times New Roman"/>
          <w:sz w:val="24"/>
          <w:szCs w:val="24"/>
        </w:rPr>
        <w:t xml:space="preserve"> </w:t>
      </w:r>
      <w:proofErr w:type="spellStart"/>
      <w:r w:rsidRPr="0074571D">
        <w:rPr>
          <w:rFonts w:ascii="Times New Roman" w:eastAsia="Times New Roman" w:hAnsi="Times New Roman"/>
          <w:sz w:val="24"/>
          <w:szCs w:val="24"/>
        </w:rPr>
        <w:t>по</w:t>
      </w:r>
      <w:proofErr w:type="spellEnd"/>
      <w:r w:rsidRPr="0074571D">
        <w:rPr>
          <w:rFonts w:ascii="Times New Roman" w:eastAsia="Times New Roman" w:hAnsi="Times New Roman"/>
          <w:sz w:val="24"/>
          <w:szCs w:val="24"/>
        </w:rPr>
        <w:t xml:space="preserve"> </w:t>
      </w:r>
      <w:proofErr w:type="spellStart"/>
      <w:r w:rsidRPr="0074571D">
        <w:rPr>
          <w:rFonts w:ascii="Times New Roman" w:eastAsia="Times New Roman" w:hAnsi="Times New Roman"/>
          <w:sz w:val="24"/>
          <w:szCs w:val="24"/>
        </w:rPr>
        <w:t>утврђеном</w:t>
      </w:r>
      <w:proofErr w:type="spellEnd"/>
      <w:r w:rsidRPr="0074571D">
        <w:rPr>
          <w:rFonts w:ascii="Times New Roman" w:eastAsia="Times New Roman" w:hAnsi="Times New Roman"/>
          <w:sz w:val="24"/>
          <w:szCs w:val="24"/>
        </w:rPr>
        <w:t xml:space="preserve"> </w:t>
      </w:r>
      <w:proofErr w:type="spellStart"/>
      <w:r w:rsidRPr="0074571D">
        <w:rPr>
          <w:rFonts w:ascii="Times New Roman" w:eastAsia="Times New Roman" w:hAnsi="Times New Roman"/>
          <w:sz w:val="24"/>
          <w:szCs w:val="24"/>
        </w:rPr>
        <w:t>дневном</w:t>
      </w:r>
      <w:proofErr w:type="spellEnd"/>
      <w:r w:rsidRPr="0074571D">
        <w:rPr>
          <w:rFonts w:ascii="Times New Roman" w:eastAsia="Times New Roman" w:hAnsi="Times New Roman"/>
          <w:sz w:val="24"/>
          <w:szCs w:val="24"/>
        </w:rPr>
        <w:t xml:space="preserve"> </w:t>
      </w:r>
      <w:proofErr w:type="spellStart"/>
      <w:r w:rsidRPr="0074571D">
        <w:rPr>
          <w:rFonts w:ascii="Times New Roman" w:eastAsia="Times New Roman" w:hAnsi="Times New Roman"/>
          <w:sz w:val="24"/>
          <w:szCs w:val="24"/>
        </w:rPr>
        <w:t>реду</w:t>
      </w:r>
      <w:proofErr w:type="spellEnd"/>
      <w:r w:rsidRPr="0074571D">
        <w:rPr>
          <w:rFonts w:ascii="Times New Roman" w:eastAsia="Times New Roman" w:hAnsi="Times New Roman"/>
          <w:sz w:val="24"/>
          <w:szCs w:val="24"/>
        </w:rPr>
        <w:t xml:space="preserve">, </w:t>
      </w:r>
      <w:r>
        <w:rPr>
          <w:rFonts w:ascii="Times New Roman" w:eastAsia="Times New Roman" w:hAnsi="Times New Roman"/>
          <w:sz w:val="24"/>
          <w:szCs w:val="24"/>
          <w:lang w:val="sr-Cyrl-RS"/>
        </w:rPr>
        <w:t>без примедби</w:t>
      </w:r>
      <w:r w:rsidRPr="0074571D">
        <w:rPr>
          <w:rFonts w:ascii="Times New Roman" w:eastAsia="Times New Roman" w:hAnsi="Times New Roman"/>
          <w:sz w:val="24"/>
          <w:szCs w:val="24"/>
        </w:rPr>
        <w:t xml:space="preserve"> </w:t>
      </w:r>
      <w:proofErr w:type="spellStart"/>
      <w:r w:rsidR="009E2E18" w:rsidRPr="0074571D">
        <w:rPr>
          <w:rFonts w:ascii="Times New Roman" w:eastAsia="Times New Roman" w:hAnsi="Times New Roman"/>
          <w:sz w:val="24"/>
          <w:szCs w:val="24"/>
        </w:rPr>
        <w:t>је</w:t>
      </w:r>
      <w:proofErr w:type="spellEnd"/>
      <w:r w:rsidR="009E2E18">
        <w:rPr>
          <w:rFonts w:ascii="Times New Roman" w:eastAsia="Times New Roman" w:hAnsi="Times New Roman"/>
          <w:sz w:val="24"/>
          <w:szCs w:val="24"/>
          <w:lang w:val="sr-Cyrl-RS"/>
        </w:rPr>
        <w:t xml:space="preserve"> </w:t>
      </w:r>
      <w:proofErr w:type="spellStart"/>
      <w:r w:rsidR="009E2E18" w:rsidRPr="0074571D">
        <w:rPr>
          <w:rFonts w:ascii="Times New Roman" w:eastAsia="Times New Roman" w:hAnsi="Times New Roman"/>
          <w:sz w:val="24"/>
          <w:szCs w:val="24"/>
        </w:rPr>
        <w:t>усвојен</w:t>
      </w:r>
      <w:proofErr w:type="spellEnd"/>
      <w:r w:rsidR="009E2E18" w:rsidRPr="0074571D">
        <w:rPr>
          <w:rFonts w:ascii="Times New Roman" w:eastAsia="Times New Roman" w:hAnsi="Times New Roman"/>
          <w:sz w:val="24"/>
          <w:szCs w:val="24"/>
        </w:rPr>
        <w:t xml:space="preserve"> </w:t>
      </w:r>
      <w:proofErr w:type="spellStart"/>
      <w:r w:rsidRPr="0074571D">
        <w:rPr>
          <w:rFonts w:ascii="Times New Roman" w:eastAsia="Times New Roman" w:hAnsi="Times New Roman"/>
          <w:sz w:val="24"/>
          <w:szCs w:val="24"/>
        </w:rPr>
        <w:t>Записник</w:t>
      </w:r>
      <w:proofErr w:type="spellEnd"/>
      <w:r w:rsidRPr="0074571D">
        <w:rPr>
          <w:rFonts w:ascii="Times New Roman" w:eastAsia="Times New Roman" w:hAnsi="Times New Roman"/>
          <w:sz w:val="24"/>
          <w:szCs w:val="24"/>
        </w:rPr>
        <w:t xml:space="preserve"> </w:t>
      </w:r>
      <w:r w:rsidR="00A91601">
        <w:rPr>
          <w:rFonts w:ascii="Times New Roman" w:eastAsia="Times New Roman" w:hAnsi="Times New Roman"/>
          <w:sz w:val="24"/>
          <w:szCs w:val="24"/>
          <w:lang w:val="sr-Cyrl-RS"/>
        </w:rPr>
        <w:t>четврте</w:t>
      </w:r>
      <w:r>
        <w:rPr>
          <w:rFonts w:ascii="Times New Roman" w:eastAsia="Times New Roman" w:hAnsi="Times New Roman"/>
          <w:sz w:val="24"/>
          <w:szCs w:val="24"/>
          <w:lang w:val="sr-Cyrl-RS"/>
        </w:rPr>
        <w:t xml:space="preserve"> </w:t>
      </w:r>
      <w:proofErr w:type="spellStart"/>
      <w:r w:rsidRPr="0074571D">
        <w:rPr>
          <w:rFonts w:ascii="Times New Roman" w:eastAsia="Times New Roman" w:hAnsi="Times New Roman"/>
          <w:sz w:val="24"/>
          <w:szCs w:val="24"/>
        </w:rPr>
        <w:t>седнице</w:t>
      </w:r>
      <w:proofErr w:type="spellEnd"/>
      <w:r w:rsidRPr="0074571D">
        <w:rPr>
          <w:rFonts w:ascii="Times New Roman" w:eastAsia="Times New Roman" w:hAnsi="Times New Roman"/>
          <w:sz w:val="24"/>
          <w:szCs w:val="24"/>
        </w:rPr>
        <w:t xml:space="preserve"> </w:t>
      </w:r>
      <w:proofErr w:type="spellStart"/>
      <w:r w:rsidRPr="0074571D">
        <w:rPr>
          <w:rFonts w:ascii="Times New Roman" w:eastAsia="Times New Roman" w:hAnsi="Times New Roman"/>
          <w:sz w:val="24"/>
          <w:szCs w:val="24"/>
        </w:rPr>
        <w:t>Одбора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одржане</w:t>
      </w:r>
      <w:proofErr w:type="spellEnd"/>
      <w:r w:rsidR="00A91601">
        <w:rPr>
          <w:rFonts w:ascii="Times New Roman" w:eastAsia="Times New Roman" w:hAnsi="Times New Roman"/>
          <w:sz w:val="24"/>
          <w:szCs w:val="24"/>
        </w:rPr>
        <w:t xml:space="preserve"> 11</w:t>
      </w:r>
      <w:r>
        <w:rPr>
          <w:rFonts w:ascii="Times New Roman" w:eastAsia="Times New Roman" w:hAnsi="Times New Roman"/>
          <w:sz w:val="24"/>
          <w:szCs w:val="24"/>
        </w:rPr>
        <w:t xml:space="preserve">. </w:t>
      </w:r>
      <w:r w:rsidR="00A91601">
        <w:rPr>
          <w:rFonts w:ascii="Times New Roman" w:eastAsia="Times New Roman" w:hAnsi="Times New Roman"/>
          <w:sz w:val="24"/>
          <w:szCs w:val="24"/>
          <w:lang w:val="sr-Cyrl-RS"/>
        </w:rPr>
        <w:t>јун</w:t>
      </w:r>
      <w:r w:rsidRPr="0074571D">
        <w:rPr>
          <w:rFonts w:ascii="Times New Roman" w:eastAsia="Times New Roman" w:hAnsi="Times New Roman"/>
          <w:sz w:val="24"/>
          <w:szCs w:val="24"/>
        </w:rPr>
        <w:t>а 202</w:t>
      </w:r>
      <w:r w:rsidR="00A91601">
        <w:rPr>
          <w:rFonts w:ascii="Times New Roman" w:eastAsia="Times New Roman" w:hAnsi="Times New Roman"/>
          <w:sz w:val="24"/>
          <w:szCs w:val="24"/>
          <w:lang w:val="sr-Cyrl-RS"/>
        </w:rPr>
        <w:t>5</w:t>
      </w:r>
      <w:r w:rsidRPr="0074571D">
        <w:rPr>
          <w:rFonts w:ascii="Times New Roman" w:eastAsia="Times New Roman" w:hAnsi="Times New Roman"/>
          <w:sz w:val="24"/>
          <w:szCs w:val="24"/>
        </w:rPr>
        <w:t xml:space="preserve">. </w:t>
      </w:r>
      <w:proofErr w:type="spellStart"/>
      <w:proofErr w:type="gramStart"/>
      <w:r w:rsidRPr="0074571D">
        <w:rPr>
          <w:rFonts w:ascii="Times New Roman" w:eastAsia="Times New Roman" w:hAnsi="Times New Roman"/>
          <w:sz w:val="24"/>
          <w:szCs w:val="24"/>
        </w:rPr>
        <w:t>године</w:t>
      </w:r>
      <w:proofErr w:type="spellEnd"/>
      <w:proofErr w:type="gramEnd"/>
      <w:r w:rsidRPr="0074571D">
        <w:rPr>
          <w:rFonts w:ascii="Times New Roman" w:eastAsia="Times New Roman" w:hAnsi="Times New Roman"/>
          <w:sz w:val="24"/>
          <w:szCs w:val="24"/>
        </w:rPr>
        <w:t>.</w:t>
      </w:r>
    </w:p>
    <w:p w:rsidR="009E3504" w:rsidRPr="009E3504" w:rsidRDefault="009E3504" w:rsidP="009E3504">
      <w:pPr>
        <w:spacing w:after="0" w:line="240" w:lineRule="auto"/>
        <w:ind w:firstLine="720"/>
        <w:jc w:val="both"/>
        <w:rPr>
          <w:rFonts w:ascii="Times New Roman" w:eastAsia="Times New Roman" w:hAnsi="Times New Roman"/>
          <w:sz w:val="24"/>
          <w:szCs w:val="24"/>
        </w:rPr>
      </w:pPr>
    </w:p>
    <w:p w:rsidR="00387217" w:rsidRPr="00387217" w:rsidRDefault="00387217" w:rsidP="00D022DC">
      <w:pPr>
        <w:tabs>
          <w:tab w:val="left" w:pos="720"/>
        </w:tabs>
        <w:jc w:val="both"/>
        <w:rPr>
          <w:rFonts w:ascii="Times New Roman" w:hAnsi="Times New Roman" w:cs="Times New Roman"/>
          <w:lang w:val="sr-Cyrl-CS"/>
        </w:rPr>
      </w:pPr>
      <w:r>
        <w:rPr>
          <w:rFonts w:ascii="Times New Roman" w:hAnsi="Times New Roman" w:cs="Times New Roman"/>
          <w:sz w:val="24"/>
          <w:szCs w:val="24"/>
          <w:lang w:val="sr-Cyrl-RS"/>
        </w:rPr>
        <w:tab/>
      </w:r>
      <w:r w:rsidR="00D022DC">
        <w:rPr>
          <w:rFonts w:ascii="Times New Roman" w:hAnsi="Times New Roman" w:cs="Times New Roman"/>
          <w:sz w:val="24"/>
          <w:szCs w:val="24"/>
          <w:u w:val="single"/>
          <w:lang w:val="sr-Cyrl-RS"/>
        </w:rPr>
        <w:t>Прва тачка</w:t>
      </w:r>
      <w:r w:rsidRPr="00387217">
        <w:rPr>
          <w:rFonts w:ascii="Times New Roman" w:hAnsi="Times New Roman" w:cs="Times New Roman"/>
          <w:sz w:val="24"/>
          <w:szCs w:val="24"/>
          <w:u w:val="single"/>
          <w:lang w:val="sr-Cyrl-RS"/>
        </w:rPr>
        <w:t xml:space="preserve"> дневног реда:</w:t>
      </w:r>
      <w:r w:rsidRPr="00387217">
        <w:rPr>
          <w:rFonts w:ascii="Times New Roman" w:hAnsi="Times New Roman" w:cs="Times New Roman"/>
          <w:sz w:val="24"/>
          <w:szCs w:val="24"/>
          <w:lang w:val="sr-Cyrl-RS"/>
        </w:rPr>
        <w:t xml:space="preserve"> </w:t>
      </w:r>
      <w:r w:rsidRPr="005C3A66">
        <w:rPr>
          <w:rFonts w:ascii="Times New Roman" w:hAnsi="Times New Roman" w:cs="Times New Roman"/>
          <w:b/>
          <w:sz w:val="24"/>
          <w:szCs w:val="24"/>
          <w:lang w:val="sr-Cyrl-CS"/>
        </w:rPr>
        <w:t xml:space="preserve">Разматрање Предлога закона о </w:t>
      </w:r>
      <w:r w:rsidR="00A91601">
        <w:rPr>
          <w:rFonts w:ascii="Times New Roman" w:hAnsi="Times New Roman" w:cs="Times New Roman"/>
          <w:b/>
          <w:sz w:val="24"/>
          <w:szCs w:val="24"/>
          <w:lang w:val="sr-Cyrl-CS"/>
        </w:rPr>
        <w:t>управљању отпадом</w:t>
      </w:r>
      <w:r w:rsidRPr="005C3A66">
        <w:rPr>
          <w:rFonts w:ascii="Times New Roman" w:hAnsi="Times New Roman" w:cs="Times New Roman"/>
          <w:b/>
          <w:sz w:val="24"/>
          <w:szCs w:val="24"/>
          <w:lang w:val="sr-Cyrl-CS"/>
        </w:rPr>
        <w:t>, који је поднела Влада, у начелу</w:t>
      </w:r>
    </w:p>
    <w:p w:rsidR="00AA3A5D" w:rsidRPr="00A16606" w:rsidRDefault="00AA3A5D" w:rsidP="00AA3A5D">
      <w:pPr>
        <w:pStyle w:val="NoSpacing"/>
        <w:ind w:firstLine="567"/>
        <w:rPr>
          <w:sz w:val="24"/>
          <w:szCs w:val="24"/>
          <w:lang w:val="sr-Cyrl-RS"/>
        </w:rPr>
      </w:pPr>
      <w:r w:rsidRPr="00A16606">
        <w:rPr>
          <w:sz w:val="24"/>
          <w:szCs w:val="24"/>
          <w:lang w:val="sr-Cyrl-RS"/>
        </w:rPr>
        <w:t xml:space="preserve">Уводне напомене је изнела Сара Павков, министарка заштитите животне средине. Објаснила је да се овим предлогом закона уређују: врсте и класификација отпада, планирање управљања отпадом, субјекти управљања отпадом, одговорности и обавезе у управљању отпадом, организовање управљања отпадом, управљање посебним токовима отпада, услови и поступак издавања дозвола за управљање отпадом, прекогранично кретање отпада, извештавање о отпаду и база података, финансирање управљања отпадом, надзор, као и друга питања од значаја за управљање отпадом. Циљ закона је </w:t>
      </w:r>
      <w:r w:rsidRPr="00A16606">
        <w:rPr>
          <w:sz w:val="24"/>
          <w:szCs w:val="24"/>
          <w:lang w:val="sr-Cyrl-RS"/>
        </w:rPr>
        <w:lastRenderedPageBreak/>
        <w:t>стварање услова за: превенцију настајања отпада, поновно искоришћење отпада, заштиту здравља људи и развијање свести о управљању отпадом. Управљање отпадом врши се на начин којим се обезбеђује најмањи ризик по угрожавање живота и здравља људи и животне средине, контролом и мерама смањења.</w:t>
      </w:r>
      <w:r>
        <w:rPr>
          <w:sz w:val="24"/>
          <w:szCs w:val="24"/>
          <w:lang w:val="sr-Cyrl-RS"/>
        </w:rPr>
        <w:t xml:space="preserve"> </w:t>
      </w:r>
    </w:p>
    <w:p w:rsidR="00AA3A5D" w:rsidRPr="00A16606" w:rsidRDefault="00AA3A5D" w:rsidP="00AA3A5D">
      <w:pPr>
        <w:pStyle w:val="NoSpacing"/>
        <w:ind w:firstLine="567"/>
        <w:rPr>
          <w:sz w:val="24"/>
          <w:szCs w:val="24"/>
          <w:lang w:val="sr-Cyrl-RS"/>
        </w:rPr>
      </w:pPr>
      <w:r w:rsidRPr="00A16606">
        <w:rPr>
          <w:sz w:val="24"/>
          <w:szCs w:val="24"/>
          <w:lang w:val="sr-Cyrl-RS"/>
        </w:rPr>
        <w:t xml:space="preserve">Истакла је да је врло важно </w:t>
      </w:r>
      <w:r w:rsidR="004461D5">
        <w:rPr>
          <w:sz w:val="24"/>
          <w:szCs w:val="24"/>
          <w:lang w:val="sr-Cyrl-RS"/>
        </w:rPr>
        <w:t>навести</w:t>
      </w:r>
      <w:r w:rsidRPr="00A16606">
        <w:rPr>
          <w:sz w:val="24"/>
          <w:szCs w:val="24"/>
          <w:lang w:val="sr-Cyrl-RS"/>
        </w:rPr>
        <w:t xml:space="preserve"> изузе</w:t>
      </w:r>
      <w:r w:rsidR="004461D5">
        <w:rPr>
          <w:sz w:val="24"/>
          <w:szCs w:val="24"/>
          <w:lang w:val="sr-Cyrl-RS"/>
        </w:rPr>
        <w:t>тке</w:t>
      </w:r>
      <w:r w:rsidRPr="00A16606">
        <w:rPr>
          <w:sz w:val="24"/>
          <w:szCs w:val="24"/>
          <w:lang w:val="sr-Cyrl-RS"/>
        </w:rPr>
        <w:t xml:space="preserve"> од примене, зато што су одређене директиве Европске уније које се односе на</w:t>
      </w:r>
      <w:r w:rsidR="004461D5">
        <w:rPr>
          <w:sz w:val="24"/>
          <w:szCs w:val="24"/>
          <w:lang w:val="sr-Cyrl-RS"/>
        </w:rPr>
        <w:t xml:space="preserve"> ову</w:t>
      </w:r>
      <w:r w:rsidRPr="00A16606">
        <w:rPr>
          <w:sz w:val="24"/>
          <w:szCs w:val="24"/>
          <w:lang w:val="sr-Cyrl-RS"/>
        </w:rPr>
        <w:t xml:space="preserve"> регулативу</w:t>
      </w:r>
      <w:r w:rsidR="004461D5">
        <w:rPr>
          <w:sz w:val="24"/>
          <w:szCs w:val="24"/>
          <w:lang w:val="sr-Cyrl-RS"/>
        </w:rPr>
        <w:t>,</w:t>
      </w:r>
      <w:r w:rsidRPr="00A16606">
        <w:rPr>
          <w:sz w:val="24"/>
          <w:szCs w:val="24"/>
          <w:lang w:val="sr-Cyrl-RS"/>
        </w:rPr>
        <w:t xml:space="preserve"> предмет других предлога закона, односно постојећих аката. Изузеци од примене су: га</w:t>
      </w:r>
      <w:r>
        <w:rPr>
          <w:sz w:val="24"/>
          <w:szCs w:val="24"/>
          <w:lang w:val="sr-Cyrl-RS"/>
        </w:rPr>
        <w:t>с</w:t>
      </w:r>
      <w:r w:rsidRPr="00A16606">
        <w:rPr>
          <w:sz w:val="24"/>
          <w:szCs w:val="24"/>
          <w:lang w:val="sr-Cyrl-RS"/>
        </w:rPr>
        <w:t>овите отпадне материје које се испуштају у атмосферу, земља (</w:t>
      </w:r>
      <w:r w:rsidRPr="00A16606">
        <w:rPr>
          <w:sz w:val="24"/>
          <w:szCs w:val="24"/>
        </w:rPr>
        <w:t>in situ</w:t>
      </w:r>
      <w:r w:rsidRPr="00A16606">
        <w:rPr>
          <w:sz w:val="24"/>
          <w:szCs w:val="24"/>
          <w:lang w:val="sr-Latn-RS"/>
        </w:rPr>
        <w:t xml:space="preserve">) </w:t>
      </w:r>
      <w:r w:rsidRPr="00A16606">
        <w:rPr>
          <w:sz w:val="24"/>
          <w:szCs w:val="24"/>
          <w:lang w:val="sr-Cyrl-RS"/>
        </w:rPr>
        <w:t>укључујући неископану контаминирану земљу и грађевине трајно повезане са земљиштем, неконтаминирано земљиште и друг</w:t>
      </w:r>
      <w:r>
        <w:rPr>
          <w:sz w:val="24"/>
          <w:szCs w:val="24"/>
          <w:lang w:val="sr-Cyrl-RS"/>
        </w:rPr>
        <w:t>и</w:t>
      </w:r>
      <w:r w:rsidRPr="00A16606">
        <w:rPr>
          <w:sz w:val="24"/>
          <w:szCs w:val="24"/>
          <w:lang w:val="sr-Cyrl-RS"/>
        </w:rPr>
        <w:t xml:space="preserve"> материјал</w:t>
      </w:r>
      <w:r>
        <w:rPr>
          <w:sz w:val="24"/>
          <w:szCs w:val="24"/>
          <w:lang w:val="sr-Cyrl-RS"/>
        </w:rPr>
        <w:t>и</w:t>
      </w:r>
      <w:r w:rsidRPr="00A16606">
        <w:rPr>
          <w:sz w:val="24"/>
          <w:szCs w:val="24"/>
          <w:lang w:val="sr-Cyrl-RS"/>
        </w:rPr>
        <w:t xml:space="preserve"> из природе ископан</w:t>
      </w:r>
      <w:r>
        <w:rPr>
          <w:sz w:val="24"/>
          <w:szCs w:val="24"/>
          <w:lang w:val="sr-Cyrl-RS"/>
        </w:rPr>
        <w:t>и</w:t>
      </w:r>
      <w:r w:rsidRPr="00A16606">
        <w:rPr>
          <w:sz w:val="24"/>
          <w:szCs w:val="24"/>
          <w:lang w:val="sr-Cyrl-RS"/>
        </w:rPr>
        <w:t xml:space="preserve"> током грађевинских активности где је извесно да ће материјал бити коришћен у грађевинске сврхе у свом природном облику на градилишту на ком је ископан, радиоактивни отпад, деактивирани експлозиви, одређене фекалије, слама и други природни неопасни пољопривредни</w:t>
      </w:r>
      <w:r>
        <w:rPr>
          <w:sz w:val="24"/>
          <w:szCs w:val="24"/>
          <w:lang w:val="sr-Cyrl-RS"/>
        </w:rPr>
        <w:t>,</w:t>
      </w:r>
      <w:r w:rsidRPr="00A16606">
        <w:rPr>
          <w:sz w:val="24"/>
          <w:szCs w:val="24"/>
          <w:lang w:val="sr-Cyrl-RS"/>
        </w:rPr>
        <w:t xml:space="preserve"> или шумски материјали. </w:t>
      </w:r>
      <w:r>
        <w:rPr>
          <w:sz w:val="24"/>
          <w:szCs w:val="24"/>
          <w:lang w:val="sr-Cyrl-RS"/>
        </w:rPr>
        <w:t>О</w:t>
      </w:r>
      <w:r w:rsidRPr="00A16606">
        <w:rPr>
          <w:sz w:val="24"/>
          <w:szCs w:val="24"/>
          <w:lang w:val="sr-Cyrl-RS"/>
        </w:rPr>
        <w:t>во је значајно иста</w:t>
      </w:r>
      <w:r>
        <w:rPr>
          <w:sz w:val="24"/>
          <w:szCs w:val="24"/>
          <w:lang w:val="sr-Cyrl-RS"/>
        </w:rPr>
        <w:t>ћи,</w:t>
      </w:r>
      <w:r w:rsidRPr="00A16606">
        <w:rPr>
          <w:sz w:val="24"/>
          <w:szCs w:val="24"/>
          <w:lang w:val="sr-Cyrl-RS"/>
        </w:rPr>
        <w:t xml:space="preserve"> јер постоји велики проблем у</w:t>
      </w:r>
      <w:r>
        <w:rPr>
          <w:sz w:val="24"/>
          <w:szCs w:val="24"/>
          <w:lang w:val="sr-Cyrl-RS"/>
        </w:rPr>
        <w:t xml:space="preserve"> погледу</w:t>
      </w:r>
      <w:r w:rsidRPr="00A16606">
        <w:rPr>
          <w:sz w:val="24"/>
          <w:szCs w:val="24"/>
          <w:lang w:val="sr-Cyrl-RS"/>
        </w:rPr>
        <w:t xml:space="preserve"> паљења стрњике, односно остатака на п</w:t>
      </w:r>
      <w:r>
        <w:rPr>
          <w:sz w:val="24"/>
          <w:szCs w:val="24"/>
          <w:lang w:val="sr-Cyrl-RS"/>
        </w:rPr>
        <w:t>ољопривредном земљишту, па з</w:t>
      </w:r>
      <w:r w:rsidRPr="00A16606">
        <w:rPr>
          <w:sz w:val="24"/>
          <w:szCs w:val="24"/>
          <w:lang w:val="sr-Cyrl-RS"/>
        </w:rPr>
        <w:t>аједно са Министартвом унутрашњих послова и Министарством пољопривреде</w:t>
      </w:r>
      <w:r>
        <w:rPr>
          <w:sz w:val="24"/>
          <w:szCs w:val="24"/>
          <w:lang w:val="sr-Cyrl-RS"/>
        </w:rPr>
        <w:t>,</w:t>
      </w:r>
      <w:r w:rsidRPr="00A16606">
        <w:rPr>
          <w:sz w:val="24"/>
          <w:szCs w:val="24"/>
          <w:lang w:val="sr-Cyrl-RS"/>
        </w:rPr>
        <w:t xml:space="preserve"> уз међународну подршку</w:t>
      </w:r>
      <w:r>
        <w:rPr>
          <w:sz w:val="24"/>
          <w:szCs w:val="24"/>
          <w:lang w:val="sr-Cyrl-RS"/>
        </w:rPr>
        <w:t>,</w:t>
      </w:r>
      <w:r w:rsidRPr="00A16606">
        <w:rPr>
          <w:sz w:val="24"/>
          <w:szCs w:val="24"/>
          <w:lang w:val="sr-Cyrl-RS"/>
        </w:rPr>
        <w:t xml:space="preserve"> покушавају да припреме пољопривреднике да то не раде</w:t>
      </w:r>
      <w:r>
        <w:rPr>
          <w:sz w:val="24"/>
          <w:szCs w:val="24"/>
          <w:lang w:val="sr-Cyrl-RS"/>
        </w:rPr>
        <w:t>.</w:t>
      </w:r>
      <w:r w:rsidRPr="00A16606">
        <w:rPr>
          <w:sz w:val="24"/>
          <w:szCs w:val="24"/>
          <w:lang w:val="sr-Cyrl-RS"/>
        </w:rPr>
        <w:t xml:space="preserve"> Уведени су нови изрази, а у складу са Директивом ЕУ 2018/851 Европског парламента и Савета којом се замењује Директива 2008/98 о отпаду.</w:t>
      </w:r>
    </w:p>
    <w:p w:rsidR="00AA3A5D" w:rsidRPr="00A16606" w:rsidRDefault="00AA3A5D" w:rsidP="00AA3A5D">
      <w:pPr>
        <w:pStyle w:val="NoSpacing"/>
        <w:ind w:firstLine="567"/>
        <w:rPr>
          <w:sz w:val="24"/>
          <w:szCs w:val="24"/>
          <w:lang w:val="sr-Cyrl-RS"/>
        </w:rPr>
      </w:pPr>
      <w:r>
        <w:rPr>
          <w:sz w:val="24"/>
          <w:szCs w:val="24"/>
          <w:lang w:val="sr-Cyrl-RS"/>
        </w:rPr>
        <w:t>П</w:t>
      </w:r>
      <w:r w:rsidRPr="00A16606">
        <w:rPr>
          <w:sz w:val="24"/>
          <w:szCs w:val="24"/>
          <w:lang w:val="sr-Cyrl-RS"/>
        </w:rPr>
        <w:t>осебну пажњу</w:t>
      </w:r>
      <w:r>
        <w:rPr>
          <w:sz w:val="24"/>
          <w:szCs w:val="24"/>
          <w:lang w:val="sr-Cyrl-RS"/>
        </w:rPr>
        <w:t xml:space="preserve"> су</w:t>
      </w:r>
      <w:r w:rsidRPr="00A16606">
        <w:rPr>
          <w:sz w:val="24"/>
          <w:szCs w:val="24"/>
          <w:lang w:val="sr-Cyrl-RS"/>
        </w:rPr>
        <w:t xml:space="preserve"> посветили значењу израза, </w:t>
      </w:r>
      <w:r>
        <w:rPr>
          <w:sz w:val="24"/>
          <w:szCs w:val="24"/>
          <w:lang w:val="sr-Cyrl-RS"/>
        </w:rPr>
        <w:t>тј.</w:t>
      </w:r>
      <w:r w:rsidRPr="00A16606">
        <w:rPr>
          <w:sz w:val="24"/>
          <w:szCs w:val="24"/>
          <w:lang w:val="sr-Cyrl-RS"/>
        </w:rPr>
        <w:t xml:space="preserve"> трудили су се да </w:t>
      </w:r>
      <w:r>
        <w:rPr>
          <w:sz w:val="24"/>
          <w:szCs w:val="24"/>
          <w:lang w:val="sr-Cyrl-RS"/>
        </w:rPr>
        <w:t xml:space="preserve">поједине </w:t>
      </w:r>
      <w:r w:rsidRPr="00A16606">
        <w:rPr>
          <w:sz w:val="24"/>
          <w:szCs w:val="24"/>
          <w:lang w:val="sr-Cyrl-RS"/>
        </w:rPr>
        <w:t>прецизније дефинишу, како у пракси не би дошло до неразумевања</w:t>
      </w:r>
      <w:r>
        <w:rPr>
          <w:sz w:val="24"/>
          <w:szCs w:val="24"/>
          <w:lang w:val="sr-Cyrl-RS"/>
        </w:rPr>
        <w:t>: држалац отпада, комунални</w:t>
      </w:r>
      <w:r w:rsidRPr="00A16606">
        <w:rPr>
          <w:sz w:val="24"/>
          <w:szCs w:val="24"/>
          <w:lang w:val="sr-Cyrl-RS"/>
        </w:rPr>
        <w:t xml:space="preserve"> отпад, материјално поновно искоришћење, мобилно постројење за управљање отпадом, најбоље доступне технике, отпад од хране, посебни токови отпада,</w:t>
      </w:r>
      <w:r>
        <w:rPr>
          <w:sz w:val="24"/>
          <w:szCs w:val="24"/>
          <w:lang w:val="sr-Cyrl-RS"/>
        </w:rPr>
        <w:t xml:space="preserve"> </w:t>
      </w:r>
      <w:r w:rsidRPr="00A16606">
        <w:rPr>
          <w:sz w:val="24"/>
          <w:szCs w:val="24"/>
          <w:lang w:val="sr-Cyrl-RS"/>
        </w:rPr>
        <w:t xml:space="preserve">посредник, трговац, солидификација (азбест) и стабилизација (азбест). Начело избора најоптималније опције за животну средину је додатно прецизирано: начело самодовољности, начело близине и регионалног приступа управљању отпадом, начело хијерархије управљања отпадом, начело одговорности и начело </w:t>
      </w:r>
      <w:r w:rsidRPr="00A16606">
        <w:rPr>
          <w:sz w:val="24"/>
          <w:szCs w:val="24"/>
          <w:lang w:val="sr-Latn-RS"/>
        </w:rPr>
        <w:t>„</w:t>
      </w:r>
      <w:r w:rsidRPr="00A16606">
        <w:rPr>
          <w:sz w:val="24"/>
          <w:szCs w:val="24"/>
          <w:lang w:val="sr-Cyrl-RS"/>
        </w:rPr>
        <w:t>загађивач плаћа</w:t>
      </w:r>
      <w:r w:rsidRPr="00A16606">
        <w:rPr>
          <w:sz w:val="24"/>
          <w:szCs w:val="24"/>
          <w:lang w:val="sr-Latn-RS"/>
        </w:rPr>
        <w:t>“</w:t>
      </w:r>
      <w:r w:rsidRPr="00A16606">
        <w:rPr>
          <w:sz w:val="24"/>
          <w:szCs w:val="24"/>
          <w:lang w:val="sr-Cyrl-RS"/>
        </w:rPr>
        <w:t xml:space="preserve">. </w:t>
      </w:r>
      <w:r>
        <w:rPr>
          <w:sz w:val="24"/>
          <w:szCs w:val="24"/>
          <w:lang w:val="sr-Cyrl-RS"/>
        </w:rPr>
        <w:t xml:space="preserve"> </w:t>
      </w:r>
    </w:p>
    <w:p w:rsidR="00AA3A5D" w:rsidRPr="00A16606" w:rsidRDefault="00AA3A5D" w:rsidP="00AA3A5D">
      <w:pPr>
        <w:pStyle w:val="NoSpacing"/>
        <w:ind w:firstLine="567"/>
        <w:rPr>
          <w:sz w:val="24"/>
          <w:szCs w:val="24"/>
          <w:lang w:val="sr-Cyrl-RS"/>
        </w:rPr>
      </w:pPr>
      <w:r w:rsidRPr="00A16606">
        <w:rPr>
          <w:sz w:val="24"/>
          <w:szCs w:val="24"/>
          <w:lang w:val="sr-Cyrl-RS"/>
        </w:rPr>
        <w:t xml:space="preserve">Дефинисани законом, а у скаду са Директивом ЕУ постоје три врсте отпада: комунални, комерцијални и индустријски. </w:t>
      </w:r>
      <w:r w:rsidR="004461D5">
        <w:rPr>
          <w:sz w:val="24"/>
          <w:szCs w:val="24"/>
          <w:lang w:val="sr-Cyrl-RS"/>
        </w:rPr>
        <w:t>К</w:t>
      </w:r>
      <w:r w:rsidRPr="00A16606">
        <w:rPr>
          <w:sz w:val="24"/>
          <w:szCs w:val="24"/>
          <w:lang w:val="sr-Cyrl-RS"/>
        </w:rPr>
        <w:t>омунални отпад јесте део овог закона, али је такође и у ингеренцији Министарства грађевине, односно налази се у Закону о комунални</w:t>
      </w:r>
      <w:r>
        <w:rPr>
          <w:sz w:val="24"/>
          <w:szCs w:val="24"/>
          <w:lang w:val="sr-Cyrl-RS"/>
        </w:rPr>
        <w:t>м</w:t>
      </w:r>
      <w:r w:rsidRPr="00A16606">
        <w:rPr>
          <w:sz w:val="24"/>
          <w:szCs w:val="24"/>
          <w:lang w:val="sr-Cyrl-RS"/>
        </w:rPr>
        <w:t xml:space="preserve"> делатностима. Тим законом је дефинисано који су то субјекти који управљају комуналним отпа</w:t>
      </w:r>
      <w:r>
        <w:rPr>
          <w:sz w:val="24"/>
          <w:szCs w:val="24"/>
          <w:lang w:val="sr-Cyrl-RS"/>
        </w:rPr>
        <w:t xml:space="preserve">дом (јавна </w:t>
      </w:r>
      <w:r w:rsidRPr="00A16606">
        <w:rPr>
          <w:sz w:val="24"/>
          <w:szCs w:val="24"/>
          <w:lang w:val="sr-Cyrl-RS"/>
        </w:rPr>
        <w:t xml:space="preserve">комунална предузећа), и он је одговорност локалних самоуправа. Што се тиче класификације отпада, ради прецизнијег тумачења термина, </w:t>
      </w:r>
      <w:r>
        <w:rPr>
          <w:sz w:val="24"/>
          <w:szCs w:val="24"/>
          <w:lang w:val="sr-Cyrl-RS"/>
        </w:rPr>
        <w:t>направљен</w:t>
      </w:r>
      <w:r w:rsidRPr="00A16606">
        <w:rPr>
          <w:sz w:val="24"/>
          <w:szCs w:val="24"/>
          <w:lang w:val="sr-Cyrl-RS"/>
        </w:rPr>
        <w:t xml:space="preserve">е </w:t>
      </w:r>
      <w:r>
        <w:rPr>
          <w:sz w:val="24"/>
          <w:szCs w:val="24"/>
          <w:lang w:val="sr-Cyrl-RS"/>
        </w:rPr>
        <w:t xml:space="preserve">су </w:t>
      </w:r>
      <w:r w:rsidRPr="00A16606">
        <w:rPr>
          <w:sz w:val="24"/>
          <w:szCs w:val="24"/>
          <w:lang w:val="sr-Cyrl-RS"/>
        </w:rPr>
        <w:t xml:space="preserve">измене које се односе на листу опасних карактеристика отпада </w:t>
      </w:r>
      <w:r w:rsidRPr="00A16606">
        <w:rPr>
          <w:sz w:val="24"/>
          <w:szCs w:val="24"/>
          <w:lang w:val="sr-Latn-RS"/>
        </w:rPr>
        <w:t>(</w:t>
      </w:r>
      <w:r w:rsidRPr="00A16606">
        <w:rPr>
          <w:sz w:val="24"/>
          <w:szCs w:val="24"/>
          <w:lang w:val="sr-Cyrl-RS"/>
        </w:rPr>
        <w:t>Н листа</w:t>
      </w:r>
      <w:r w:rsidRPr="00A16606">
        <w:rPr>
          <w:sz w:val="24"/>
          <w:szCs w:val="24"/>
          <w:lang w:val="sr-Latn-RS"/>
        </w:rPr>
        <w:t>)</w:t>
      </w:r>
      <w:r w:rsidRPr="00A16606">
        <w:rPr>
          <w:sz w:val="24"/>
          <w:szCs w:val="24"/>
          <w:lang w:val="sr-Cyrl-RS"/>
        </w:rPr>
        <w:t xml:space="preserve"> и граничне вредности концентрације опасних компоненти у отпаду на основу којих се одређују карактеристике отпада.</w:t>
      </w:r>
      <w:r>
        <w:rPr>
          <w:sz w:val="24"/>
          <w:szCs w:val="24"/>
          <w:lang w:val="sr-Cyrl-RS"/>
        </w:rPr>
        <w:t xml:space="preserve"> </w:t>
      </w:r>
      <w:r w:rsidRPr="00A16606">
        <w:rPr>
          <w:sz w:val="24"/>
          <w:szCs w:val="24"/>
          <w:lang w:val="sr-Cyrl-RS"/>
        </w:rPr>
        <w:t xml:space="preserve"> </w:t>
      </w:r>
    </w:p>
    <w:p w:rsidR="00AA3A5D" w:rsidRPr="00A16606" w:rsidRDefault="00AA3A5D" w:rsidP="00AA3A5D">
      <w:pPr>
        <w:pStyle w:val="NoSpacing"/>
        <w:ind w:firstLine="567"/>
        <w:rPr>
          <w:sz w:val="24"/>
          <w:szCs w:val="24"/>
          <w:lang w:val="sr-Cyrl-RS"/>
        </w:rPr>
      </w:pPr>
      <w:r w:rsidRPr="00A16606">
        <w:rPr>
          <w:sz w:val="24"/>
          <w:szCs w:val="24"/>
          <w:lang w:val="sr-Cyrl-RS"/>
        </w:rPr>
        <w:t>Када је у питању у</w:t>
      </w:r>
      <w:r>
        <w:rPr>
          <w:sz w:val="24"/>
          <w:szCs w:val="24"/>
          <w:lang w:val="sr-Cyrl-RS"/>
        </w:rPr>
        <w:t>склађивање врста</w:t>
      </w:r>
      <w:r w:rsidRPr="00A16606">
        <w:rPr>
          <w:sz w:val="24"/>
          <w:szCs w:val="24"/>
          <w:lang w:val="sr-Cyrl-RS"/>
        </w:rPr>
        <w:t xml:space="preserve"> докумената с одредбама Закона о планском систему, прецизира</w:t>
      </w:r>
      <w:r>
        <w:rPr>
          <w:sz w:val="24"/>
          <w:szCs w:val="24"/>
          <w:lang w:val="sr-Cyrl-RS"/>
        </w:rPr>
        <w:t>не су</w:t>
      </w:r>
      <w:r w:rsidRPr="00A16606">
        <w:rPr>
          <w:sz w:val="24"/>
          <w:szCs w:val="24"/>
          <w:lang w:val="sr-Cyrl-RS"/>
        </w:rPr>
        <w:t xml:space="preserve"> ставке које се односе на документа јавних политика, да би се јасно знало до ко</w:t>
      </w:r>
      <w:r>
        <w:rPr>
          <w:sz w:val="24"/>
          <w:szCs w:val="24"/>
          <w:lang w:val="sr-Cyrl-RS"/>
        </w:rPr>
        <w:t>г нивоа и са ч</w:t>
      </w:r>
      <w:r w:rsidRPr="00A16606">
        <w:rPr>
          <w:sz w:val="24"/>
          <w:szCs w:val="24"/>
          <w:lang w:val="sr-Cyrl-RS"/>
        </w:rPr>
        <w:t xml:space="preserve">им треба </w:t>
      </w:r>
      <w:r>
        <w:rPr>
          <w:sz w:val="24"/>
          <w:szCs w:val="24"/>
          <w:lang w:val="sr-Cyrl-RS"/>
        </w:rPr>
        <w:t xml:space="preserve">да </w:t>
      </w:r>
      <w:r w:rsidRPr="00A16606">
        <w:rPr>
          <w:sz w:val="24"/>
          <w:szCs w:val="24"/>
          <w:lang w:val="sr-Cyrl-RS"/>
        </w:rPr>
        <w:t>усклађ</w:t>
      </w:r>
      <w:r>
        <w:rPr>
          <w:sz w:val="24"/>
          <w:szCs w:val="24"/>
          <w:lang w:val="sr-Cyrl-RS"/>
        </w:rPr>
        <w:t>ујемо</w:t>
      </w:r>
      <w:r w:rsidRPr="00A16606">
        <w:rPr>
          <w:sz w:val="24"/>
          <w:szCs w:val="24"/>
          <w:lang w:val="sr-Cyrl-RS"/>
        </w:rPr>
        <w:t xml:space="preserve"> када доносимо нове</w:t>
      </w:r>
      <w:r>
        <w:rPr>
          <w:sz w:val="24"/>
          <w:szCs w:val="24"/>
          <w:lang w:val="sr-Cyrl-RS"/>
        </w:rPr>
        <w:t>,</w:t>
      </w:r>
      <w:r w:rsidRPr="00A16606">
        <w:rPr>
          <w:sz w:val="24"/>
          <w:szCs w:val="24"/>
          <w:lang w:val="sr-Cyrl-RS"/>
        </w:rPr>
        <w:t xml:space="preserve"> или ажурирамо постојеће акционе планове</w:t>
      </w:r>
      <w:r>
        <w:rPr>
          <w:sz w:val="24"/>
          <w:szCs w:val="24"/>
          <w:lang w:val="sr-Cyrl-RS"/>
        </w:rPr>
        <w:t>, а то су</w:t>
      </w:r>
      <w:r w:rsidRPr="00A16606">
        <w:rPr>
          <w:sz w:val="24"/>
          <w:szCs w:val="24"/>
          <w:lang w:val="sr-Cyrl-RS"/>
        </w:rPr>
        <w:t>: програм управљања отпадом, програм управљања отпадним муљем, план превенције стварања отпада, план управљања отпадом у постројењу за које се издаје интегрисана дозвола, план управљања отпадом код произвођача отпада, радни план оператера за управљање отпадом, акциони план управљања отпадом и извештај о реализацији програма. Прецизније се уређује члан који регулише мере превенције, издвојено је 12 ставова са новим делом који се односи на отпад од хране.</w:t>
      </w:r>
    </w:p>
    <w:p w:rsidR="00AA3A5D" w:rsidRPr="00A16606" w:rsidRDefault="00AA3A5D" w:rsidP="00AA3A5D">
      <w:pPr>
        <w:pStyle w:val="NoSpacing"/>
        <w:ind w:firstLine="567"/>
        <w:rPr>
          <w:sz w:val="24"/>
          <w:szCs w:val="24"/>
          <w:lang w:val="sr-Cyrl-RS"/>
        </w:rPr>
      </w:pPr>
      <w:r w:rsidRPr="00A16606">
        <w:rPr>
          <w:sz w:val="24"/>
          <w:szCs w:val="24"/>
          <w:lang w:val="sr-Cyrl-RS"/>
        </w:rPr>
        <w:t>Што се тиче плана управља</w:t>
      </w:r>
      <w:r w:rsidR="004461D5">
        <w:rPr>
          <w:sz w:val="24"/>
          <w:szCs w:val="24"/>
          <w:lang w:val="sr-Cyrl-RS"/>
        </w:rPr>
        <w:t>ња</w:t>
      </w:r>
      <w:r w:rsidRPr="00A16606">
        <w:rPr>
          <w:sz w:val="24"/>
          <w:szCs w:val="24"/>
          <w:lang w:val="sr-Cyrl-RS"/>
        </w:rPr>
        <w:t xml:space="preserve"> отпадом код произвођача отпада</w:t>
      </w:r>
      <w:r>
        <w:rPr>
          <w:sz w:val="24"/>
          <w:szCs w:val="24"/>
          <w:lang w:val="sr-Cyrl-RS"/>
        </w:rPr>
        <w:t>,</w:t>
      </w:r>
      <w:r w:rsidRPr="00A16606">
        <w:rPr>
          <w:sz w:val="24"/>
          <w:szCs w:val="24"/>
          <w:lang w:val="sr-Cyrl-RS"/>
        </w:rPr>
        <w:t xml:space="preserve"> прецизирано</w:t>
      </w:r>
      <w:r>
        <w:rPr>
          <w:sz w:val="24"/>
          <w:szCs w:val="24"/>
          <w:lang w:val="sr-Cyrl-RS"/>
        </w:rPr>
        <w:t xml:space="preserve"> је</w:t>
      </w:r>
      <w:r w:rsidRPr="00A16606">
        <w:rPr>
          <w:sz w:val="24"/>
          <w:szCs w:val="24"/>
          <w:lang w:val="sr-Cyrl-RS"/>
        </w:rPr>
        <w:t xml:space="preserve"> шта је то што они морају да достављају, постоји изузетно велика база података </w:t>
      </w:r>
      <w:r w:rsidRPr="00A16606">
        <w:rPr>
          <w:sz w:val="24"/>
          <w:szCs w:val="24"/>
          <w:lang w:val="sr-Latn-RS"/>
        </w:rPr>
        <w:t>(</w:t>
      </w:r>
      <w:r w:rsidRPr="00A16606">
        <w:rPr>
          <w:sz w:val="24"/>
          <w:szCs w:val="24"/>
          <w:lang w:val="sr-Cyrl-RS"/>
        </w:rPr>
        <w:t>НРИЗ</w:t>
      </w:r>
      <w:r w:rsidRPr="00A16606">
        <w:rPr>
          <w:sz w:val="24"/>
          <w:szCs w:val="24"/>
          <w:lang w:val="sr-Latn-RS"/>
        </w:rPr>
        <w:t>)</w:t>
      </w:r>
      <w:r w:rsidRPr="00A16606">
        <w:rPr>
          <w:sz w:val="24"/>
          <w:szCs w:val="24"/>
          <w:lang w:val="sr-Cyrl-RS"/>
        </w:rPr>
        <w:t xml:space="preserve"> и неопходно је да она буде боље систематизована. НРИЗ и привредни субјекти и комунална предузећа у складу са законом достављају информације о врстама, типовима, </w:t>
      </w:r>
      <w:r w:rsidRPr="00A16606">
        <w:rPr>
          <w:sz w:val="24"/>
          <w:szCs w:val="24"/>
          <w:lang w:val="sr-Cyrl-RS"/>
        </w:rPr>
        <w:lastRenderedPageBreak/>
        <w:t>количини отпада</w:t>
      </w:r>
      <w:r w:rsidR="004461D5">
        <w:rPr>
          <w:sz w:val="24"/>
          <w:szCs w:val="24"/>
          <w:lang w:val="sr-Cyrl-RS"/>
        </w:rPr>
        <w:t>,</w:t>
      </w:r>
      <w:r w:rsidRPr="00A16606">
        <w:rPr>
          <w:sz w:val="24"/>
          <w:szCs w:val="24"/>
          <w:lang w:val="sr-Cyrl-RS"/>
        </w:rPr>
        <w:t xml:space="preserve"> као и свим осталим актима који пра</w:t>
      </w:r>
      <w:r>
        <w:rPr>
          <w:sz w:val="24"/>
          <w:szCs w:val="24"/>
          <w:lang w:val="sr-Cyrl-RS"/>
        </w:rPr>
        <w:t>те исте. Прецизирано је д</w:t>
      </w:r>
      <w:r w:rsidRPr="00A16606">
        <w:rPr>
          <w:sz w:val="24"/>
          <w:szCs w:val="24"/>
          <w:lang w:val="sr-Cyrl-RS"/>
        </w:rPr>
        <w:t>а произвођач отпада који годишње производи више од 100 тона неопасног отпада и/или више од 200 килограма опасног отпада</w:t>
      </w:r>
      <w:r>
        <w:rPr>
          <w:sz w:val="24"/>
          <w:szCs w:val="24"/>
          <w:lang w:val="sr-Cyrl-RS"/>
        </w:rPr>
        <w:t>,</w:t>
      </w:r>
      <w:r w:rsidRPr="00A16606">
        <w:rPr>
          <w:sz w:val="24"/>
          <w:szCs w:val="24"/>
          <w:lang w:val="sr-Cyrl-RS"/>
        </w:rPr>
        <w:t xml:space="preserve"> доноси план управљања отпадом код произвођача отпада.</w:t>
      </w:r>
      <w:r>
        <w:rPr>
          <w:sz w:val="24"/>
          <w:szCs w:val="24"/>
          <w:lang w:val="sr-Cyrl-RS"/>
        </w:rPr>
        <w:t xml:space="preserve"> </w:t>
      </w:r>
      <w:r w:rsidRPr="00A16606">
        <w:rPr>
          <w:sz w:val="24"/>
          <w:szCs w:val="24"/>
          <w:lang w:val="sr-Cyrl-RS"/>
        </w:rPr>
        <w:t xml:space="preserve">У делу </w:t>
      </w:r>
      <w:r>
        <w:rPr>
          <w:sz w:val="24"/>
          <w:szCs w:val="24"/>
          <w:lang w:val="sr-Cyrl-RS"/>
        </w:rPr>
        <w:t>„</w:t>
      </w:r>
      <w:r w:rsidRPr="00A16606">
        <w:rPr>
          <w:sz w:val="24"/>
          <w:szCs w:val="24"/>
          <w:lang w:val="sr-Cyrl-RS"/>
        </w:rPr>
        <w:t>субјекти надлежни за управљањем отпадом</w:t>
      </w:r>
      <w:r>
        <w:rPr>
          <w:sz w:val="24"/>
          <w:szCs w:val="24"/>
          <w:lang w:val="sr-Cyrl-RS"/>
        </w:rPr>
        <w:t>“,</w:t>
      </w:r>
      <w:r w:rsidRPr="00A16606">
        <w:rPr>
          <w:sz w:val="24"/>
          <w:szCs w:val="24"/>
          <w:lang w:val="sr-Cyrl-RS"/>
        </w:rPr>
        <w:t xml:space="preserve"> додата је нова тачка</w:t>
      </w:r>
      <w:r w:rsidR="004461D5">
        <w:rPr>
          <w:sz w:val="24"/>
          <w:szCs w:val="24"/>
          <w:lang w:val="sr-Cyrl-RS"/>
        </w:rPr>
        <w:t xml:space="preserve"> </w:t>
      </w:r>
      <w:r w:rsidR="004461D5">
        <w:rPr>
          <w:sz w:val="24"/>
          <w:szCs w:val="24"/>
        </w:rPr>
        <w:t>—</w:t>
      </w:r>
      <w:r w:rsidRPr="00A16606">
        <w:rPr>
          <w:sz w:val="24"/>
          <w:szCs w:val="24"/>
          <w:lang w:val="sr-Cyrl-RS"/>
        </w:rPr>
        <w:t xml:space="preserve"> произвођачи отпада, као и лица која обављају делатност управља</w:t>
      </w:r>
      <w:r w:rsidR="004461D5">
        <w:rPr>
          <w:sz w:val="24"/>
          <w:szCs w:val="24"/>
          <w:lang w:val="sr-Cyrl-RS"/>
        </w:rPr>
        <w:t>њ</w:t>
      </w:r>
      <w:r w:rsidRPr="00A16606">
        <w:rPr>
          <w:sz w:val="24"/>
          <w:szCs w:val="24"/>
          <w:lang w:val="sr-Cyrl-RS"/>
        </w:rPr>
        <w:t>а отпадом</w:t>
      </w:r>
      <w:r>
        <w:rPr>
          <w:sz w:val="24"/>
          <w:szCs w:val="24"/>
          <w:lang w:val="sr-Cyrl-RS"/>
        </w:rPr>
        <w:t xml:space="preserve">, и они </w:t>
      </w:r>
      <w:r w:rsidRPr="00A16606">
        <w:rPr>
          <w:sz w:val="24"/>
          <w:szCs w:val="24"/>
          <w:lang w:val="sr-Cyrl-RS"/>
        </w:rPr>
        <w:t xml:space="preserve"> морају бити прецизно дефинисани као субјекти.</w:t>
      </w:r>
      <w:r>
        <w:rPr>
          <w:sz w:val="24"/>
          <w:szCs w:val="24"/>
          <w:lang w:val="sr-Cyrl-RS"/>
        </w:rPr>
        <w:t xml:space="preserve"> </w:t>
      </w:r>
    </w:p>
    <w:p w:rsidR="00AA3A5D" w:rsidRPr="00A16606" w:rsidRDefault="00AA3A5D" w:rsidP="00AA3A5D">
      <w:pPr>
        <w:pStyle w:val="NoSpacing"/>
        <w:ind w:firstLine="567"/>
        <w:rPr>
          <w:sz w:val="24"/>
          <w:szCs w:val="24"/>
          <w:lang w:val="sr-Cyrl-RS"/>
        </w:rPr>
      </w:pPr>
      <w:r>
        <w:rPr>
          <w:sz w:val="24"/>
          <w:szCs w:val="24"/>
          <w:lang w:val="sr-Cyrl-RS"/>
        </w:rPr>
        <w:t>Рек</w:t>
      </w:r>
      <w:r w:rsidRPr="00A16606">
        <w:rPr>
          <w:sz w:val="24"/>
          <w:szCs w:val="24"/>
          <w:lang w:val="sr-Cyrl-RS"/>
        </w:rPr>
        <w:t xml:space="preserve">ла је да </w:t>
      </w:r>
      <w:r>
        <w:rPr>
          <w:sz w:val="24"/>
          <w:szCs w:val="24"/>
          <w:lang w:val="sr-Cyrl-RS"/>
        </w:rPr>
        <w:t>у погледу</w:t>
      </w:r>
      <w:r w:rsidRPr="00A16606">
        <w:rPr>
          <w:sz w:val="24"/>
          <w:szCs w:val="24"/>
          <w:lang w:val="sr-Cyrl-RS"/>
        </w:rPr>
        <w:t xml:space="preserve"> одговорности произвођача</w:t>
      </w:r>
      <w:r>
        <w:rPr>
          <w:sz w:val="24"/>
          <w:szCs w:val="24"/>
          <w:lang w:val="sr-Cyrl-RS"/>
        </w:rPr>
        <w:t>,</w:t>
      </w:r>
      <w:r w:rsidRPr="00A16606">
        <w:rPr>
          <w:sz w:val="24"/>
          <w:szCs w:val="24"/>
          <w:lang w:val="sr-Cyrl-RS"/>
        </w:rPr>
        <w:t xml:space="preserve"> односно увозника производа</w:t>
      </w:r>
      <w:r w:rsidR="004461D5">
        <w:rPr>
          <w:sz w:val="24"/>
          <w:szCs w:val="24"/>
          <w:lang w:val="sr-Cyrl-RS"/>
        </w:rPr>
        <w:t>,</w:t>
      </w:r>
      <w:r w:rsidRPr="00A16606">
        <w:rPr>
          <w:sz w:val="24"/>
          <w:szCs w:val="24"/>
          <w:lang w:val="sr-Cyrl-RS"/>
        </w:rPr>
        <w:t xml:space="preserve"> има места за унапређење. Директива Европске уније </w:t>
      </w:r>
      <w:r>
        <w:rPr>
          <w:sz w:val="24"/>
          <w:szCs w:val="24"/>
          <w:lang w:val="sr-Cyrl-RS"/>
        </w:rPr>
        <w:t>је усвојена пре месец дана</w:t>
      </w:r>
      <w:r w:rsidRPr="00A16606">
        <w:rPr>
          <w:sz w:val="24"/>
          <w:szCs w:val="24"/>
          <w:lang w:val="sr-Cyrl-RS"/>
        </w:rPr>
        <w:t xml:space="preserve"> и дат је грејс период чланицама Европске уније, тако да није било ни рационално</w:t>
      </w:r>
      <w:r>
        <w:rPr>
          <w:sz w:val="24"/>
          <w:szCs w:val="24"/>
          <w:lang w:val="sr-Cyrl-RS"/>
        </w:rPr>
        <w:t>,</w:t>
      </w:r>
      <w:r w:rsidRPr="00A16606">
        <w:rPr>
          <w:sz w:val="24"/>
          <w:szCs w:val="24"/>
          <w:lang w:val="sr-Cyrl-RS"/>
        </w:rPr>
        <w:t xml:space="preserve"> ни одговорно у овом момент</w:t>
      </w:r>
      <w:r>
        <w:rPr>
          <w:sz w:val="24"/>
          <w:szCs w:val="24"/>
          <w:lang w:val="sr-Cyrl-RS"/>
        </w:rPr>
        <w:t>у</w:t>
      </w:r>
      <w:r w:rsidRPr="00A16606">
        <w:rPr>
          <w:sz w:val="24"/>
          <w:szCs w:val="24"/>
          <w:lang w:val="sr-Cyrl-RS"/>
        </w:rPr>
        <w:t xml:space="preserve"> транспон</w:t>
      </w:r>
      <w:r>
        <w:rPr>
          <w:sz w:val="24"/>
          <w:szCs w:val="24"/>
          <w:lang w:val="sr-Cyrl-RS"/>
        </w:rPr>
        <w:t>овати</w:t>
      </w:r>
      <w:r w:rsidRPr="00A16606">
        <w:rPr>
          <w:sz w:val="24"/>
          <w:szCs w:val="24"/>
          <w:lang w:val="sr-Cyrl-RS"/>
        </w:rPr>
        <w:t xml:space="preserve"> нове чланове Директиве, јер прво</w:t>
      </w:r>
      <w:r>
        <w:rPr>
          <w:sz w:val="24"/>
          <w:szCs w:val="24"/>
          <w:lang w:val="sr-Cyrl-RS"/>
        </w:rPr>
        <w:t xml:space="preserve"> треба</w:t>
      </w:r>
      <w:r w:rsidRPr="00A16606">
        <w:rPr>
          <w:sz w:val="24"/>
          <w:szCs w:val="24"/>
          <w:lang w:val="sr-Cyrl-RS"/>
        </w:rPr>
        <w:t xml:space="preserve"> виде</w:t>
      </w:r>
      <w:r>
        <w:rPr>
          <w:sz w:val="24"/>
          <w:szCs w:val="24"/>
          <w:lang w:val="sr-Cyrl-RS"/>
        </w:rPr>
        <w:t>ти</w:t>
      </w:r>
      <w:r w:rsidRPr="00A16606">
        <w:rPr>
          <w:sz w:val="24"/>
          <w:szCs w:val="24"/>
          <w:lang w:val="sr-Cyrl-RS"/>
        </w:rPr>
        <w:t xml:space="preserve"> каква ће пракс</w:t>
      </w:r>
      <w:r w:rsidR="004461D5">
        <w:rPr>
          <w:sz w:val="24"/>
          <w:szCs w:val="24"/>
          <w:lang w:val="sr-Cyrl-RS"/>
        </w:rPr>
        <w:t>а бити за чланице ЕУ</w:t>
      </w:r>
      <w:r w:rsidRPr="00A16606">
        <w:rPr>
          <w:sz w:val="24"/>
          <w:szCs w:val="24"/>
          <w:lang w:val="sr-Cyrl-RS"/>
        </w:rPr>
        <w:t>.</w:t>
      </w:r>
      <w:r>
        <w:rPr>
          <w:sz w:val="24"/>
          <w:szCs w:val="24"/>
          <w:lang w:val="sr-Cyrl-RS"/>
        </w:rPr>
        <w:t xml:space="preserve"> </w:t>
      </w:r>
    </w:p>
    <w:p w:rsidR="00AA3A5D" w:rsidRPr="00A16606" w:rsidRDefault="00AA3A5D" w:rsidP="00AA3A5D">
      <w:pPr>
        <w:pStyle w:val="NoSpacing"/>
        <w:ind w:firstLine="567"/>
        <w:rPr>
          <w:sz w:val="24"/>
          <w:szCs w:val="24"/>
          <w:lang w:val="sr-Cyrl-RS"/>
        </w:rPr>
      </w:pPr>
      <w:r w:rsidRPr="00A16606">
        <w:rPr>
          <w:sz w:val="24"/>
          <w:szCs w:val="24"/>
          <w:lang w:val="sr-Cyrl-RS"/>
        </w:rPr>
        <w:t>У делу који се односи на одговорност држаоца отпада</w:t>
      </w:r>
      <w:r>
        <w:rPr>
          <w:sz w:val="24"/>
          <w:szCs w:val="24"/>
          <w:lang w:val="sr-Cyrl-RS"/>
        </w:rPr>
        <w:t>, дефинисано</w:t>
      </w:r>
      <w:r w:rsidRPr="00A16606">
        <w:rPr>
          <w:sz w:val="24"/>
          <w:szCs w:val="24"/>
          <w:lang w:val="sr-Cyrl-RS"/>
        </w:rPr>
        <w:t xml:space="preserve"> </w:t>
      </w:r>
      <w:r>
        <w:rPr>
          <w:sz w:val="24"/>
          <w:szCs w:val="24"/>
          <w:lang w:val="sr-Cyrl-RS"/>
        </w:rPr>
        <w:t>је да је</w:t>
      </w:r>
      <w:r w:rsidRPr="00A16606">
        <w:rPr>
          <w:sz w:val="24"/>
          <w:szCs w:val="24"/>
          <w:lang w:val="sr-Cyrl-RS"/>
        </w:rPr>
        <w:t xml:space="preserve"> правно лице</w:t>
      </w:r>
      <w:r>
        <w:rPr>
          <w:sz w:val="24"/>
          <w:szCs w:val="24"/>
          <w:lang w:val="sr-Cyrl-RS"/>
        </w:rPr>
        <w:t>,</w:t>
      </w:r>
      <w:r w:rsidRPr="00A16606">
        <w:rPr>
          <w:sz w:val="24"/>
          <w:szCs w:val="24"/>
          <w:lang w:val="sr-Cyrl-RS"/>
        </w:rPr>
        <w:t xml:space="preserve"> или предузетник дужан да од физичког лица од којег преузима</w:t>
      </w:r>
      <w:r>
        <w:rPr>
          <w:sz w:val="24"/>
          <w:szCs w:val="24"/>
          <w:lang w:val="sr-Cyrl-RS"/>
        </w:rPr>
        <w:t>,</w:t>
      </w:r>
      <w:r w:rsidRPr="00A16606">
        <w:rPr>
          <w:sz w:val="24"/>
          <w:szCs w:val="24"/>
          <w:lang w:val="sr-Cyrl-RS"/>
        </w:rPr>
        <w:t xml:space="preserve"> односно купује отпад</w:t>
      </w:r>
      <w:r>
        <w:rPr>
          <w:sz w:val="24"/>
          <w:szCs w:val="24"/>
          <w:lang w:val="sr-Cyrl-RS"/>
        </w:rPr>
        <w:t>,</w:t>
      </w:r>
      <w:r w:rsidRPr="00A16606">
        <w:rPr>
          <w:sz w:val="24"/>
          <w:szCs w:val="24"/>
          <w:lang w:val="sr-Cyrl-RS"/>
        </w:rPr>
        <w:t xml:space="preserve"> прибави податке из личне карте</w:t>
      </w:r>
      <w:r>
        <w:rPr>
          <w:sz w:val="24"/>
          <w:szCs w:val="24"/>
          <w:lang w:val="sr-Cyrl-RS"/>
        </w:rPr>
        <w:t>,</w:t>
      </w:r>
      <w:r w:rsidRPr="00A16606">
        <w:rPr>
          <w:sz w:val="24"/>
          <w:szCs w:val="24"/>
          <w:lang w:val="sr-Cyrl-RS"/>
        </w:rPr>
        <w:t xml:space="preserve"> или другог документа којим се доказује идентитет тог лица, као и доказ о пореклу отпада</w:t>
      </w:r>
      <w:r>
        <w:rPr>
          <w:sz w:val="24"/>
          <w:szCs w:val="24"/>
          <w:lang w:val="sr-Cyrl-RS"/>
        </w:rPr>
        <w:t>,</w:t>
      </w:r>
      <w:r w:rsidRPr="00A16606">
        <w:rPr>
          <w:sz w:val="24"/>
          <w:szCs w:val="24"/>
          <w:lang w:val="sr-Cyrl-RS"/>
        </w:rPr>
        <w:t xml:space="preserve"> или изјаву о државини отпада. Државина над отпадом преноси се између правних лица</w:t>
      </w:r>
      <w:r>
        <w:rPr>
          <w:sz w:val="24"/>
          <w:szCs w:val="24"/>
          <w:lang w:val="sr-Cyrl-RS"/>
        </w:rPr>
        <w:t>,</w:t>
      </w:r>
      <w:r w:rsidRPr="00A16606">
        <w:rPr>
          <w:sz w:val="24"/>
          <w:szCs w:val="24"/>
          <w:lang w:val="sr-Cyrl-RS"/>
        </w:rPr>
        <w:t xml:space="preserve"> односно предузетника</w:t>
      </w:r>
      <w:r>
        <w:rPr>
          <w:sz w:val="24"/>
          <w:szCs w:val="24"/>
          <w:lang w:val="sr-Cyrl-RS"/>
        </w:rPr>
        <w:t>,</w:t>
      </w:r>
      <w:r w:rsidRPr="00A16606">
        <w:rPr>
          <w:sz w:val="24"/>
          <w:szCs w:val="24"/>
          <w:lang w:val="sr-Cyrl-RS"/>
        </w:rPr>
        <w:t xml:space="preserve"> када следећи држалац преузме отпад и прими Документ о кретању отпада, у складу с овим законом.</w:t>
      </w:r>
      <w:r>
        <w:rPr>
          <w:sz w:val="24"/>
          <w:szCs w:val="24"/>
          <w:lang w:val="sr-Cyrl-RS"/>
        </w:rPr>
        <w:t xml:space="preserve"> </w:t>
      </w:r>
    </w:p>
    <w:p w:rsidR="00AA3A5D" w:rsidRPr="00A16606" w:rsidRDefault="00AA3A5D" w:rsidP="00AA3A5D">
      <w:pPr>
        <w:pStyle w:val="NoSpacing"/>
        <w:ind w:firstLine="567"/>
        <w:rPr>
          <w:sz w:val="24"/>
          <w:szCs w:val="24"/>
          <w:lang w:val="sr-Cyrl-RS"/>
        </w:rPr>
      </w:pPr>
      <w:r w:rsidRPr="00A16606">
        <w:rPr>
          <w:sz w:val="24"/>
          <w:szCs w:val="24"/>
          <w:lang w:val="sr-Cyrl-RS"/>
        </w:rPr>
        <w:t xml:space="preserve">Посебно је назначила да </w:t>
      </w:r>
      <w:r>
        <w:rPr>
          <w:sz w:val="24"/>
          <w:szCs w:val="24"/>
          <w:lang w:val="sr-Cyrl-RS"/>
        </w:rPr>
        <w:t>су у</w:t>
      </w:r>
      <w:r w:rsidRPr="00A16606">
        <w:rPr>
          <w:sz w:val="24"/>
          <w:szCs w:val="24"/>
          <w:lang w:val="sr-Cyrl-RS"/>
        </w:rPr>
        <w:t xml:space="preserve"> Предлогу закона прецизиране обавезе сакупљача отпада</w:t>
      </w:r>
      <w:r>
        <w:rPr>
          <w:sz w:val="24"/>
          <w:szCs w:val="24"/>
          <w:lang w:val="sr-Cyrl-RS"/>
        </w:rPr>
        <w:t>, али постоји</w:t>
      </w:r>
      <w:r w:rsidRPr="00A16606">
        <w:rPr>
          <w:sz w:val="24"/>
          <w:szCs w:val="24"/>
          <w:lang w:val="sr-Cyrl-RS"/>
        </w:rPr>
        <w:t xml:space="preserve"> намера да</w:t>
      </w:r>
      <w:r>
        <w:rPr>
          <w:sz w:val="24"/>
          <w:szCs w:val="24"/>
          <w:lang w:val="sr-Cyrl-RS"/>
        </w:rPr>
        <w:t xml:space="preserve"> се</w:t>
      </w:r>
      <w:r w:rsidRPr="00A16606">
        <w:rPr>
          <w:sz w:val="24"/>
          <w:szCs w:val="24"/>
          <w:lang w:val="sr-Cyrl-RS"/>
        </w:rPr>
        <w:t xml:space="preserve"> у то</w:t>
      </w:r>
      <w:r>
        <w:rPr>
          <w:sz w:val="24"/>
          <w:szCs w:val="24"/>
          <w:lang w:val="sr-Cyrl-RS"/>
        </w:rPr>
        <w:t>ку следеће године интезивно ради са</w:t>
      </w:r>
      <w:r w:rsidRPr="00A16606">
        <w:rPr>
          <w:sz w:val="24"/>
          <w:szCs w:val="24"/>
          <w:lang w:val="sr-Cyrl-RS"/>
        </w:rPr>
        <w:t xml:space="preserve"> локалним самоуправама и инспекцијом на побољшањима.</w:t>
      </w:r>
      <w:r>
        <w:rPr>
          <w:sz w:val="24"/>
          <w:szCs w:val="24"/>
          <w:lang w:val="sr-Cyrl-RS"/>
        </w:rPr>
        <w:t xml:space="preserve">  </w:t>
      </w:r>
    </w:p>
    <w:p w:rsidR="00AA3A5D" w:rsidRPr="00A16606" w:rsidRDefault="00AA3A5D" w:rsidP="00AA3A5D">
      <w:pPr>
        <w:pStyle w:val="NoSpacing"/>
        <w:ind w:firstLine="567"/>
        <w:rPr>
          <w:sz w:val="24"/>
          <w:szCs w:val="24"/>
          <w:lang w:val="sr-Cyrl-RS"/>
        </w:rPr>
      </w:pPr>
      <w:r w:rsidRPr="00A16606">
        <w:rPr>
          <w:sz w:val="24"/>
          <w:szCs w:val="24"/>
          <w:lang w:val="sr-Cyrl-RS"/>
        </w:rPr>
        <w:t>Када је кажњивост квалификованог лица у питању</w:t>
      </w:r>
      <w:r>
        <w:rPr>
          <w:sz w:val="24"/>
          <w:szCs w:val="24"/>
          <w:lang w:val="sr-Cyrl-RS"/>
        </w:rPr>
        <w:t>,</w:t>
      </w:r>
      <w:r w:rsidRPr="00A16606">
        <w:rPr>
          <w:sz w:val="24"/>
          <w:szCs w:val="24"/>
          <w:lang w:val="sr-Cyrl-RS"/>
        </w:rPr>
        <w:t xml:space="preserve"> </w:t>
      </w:r>
      <w:r>
        <w:rPr>
          <w:sz w:val="24"/>
          <w:szCs w:val="24"/>
          <w:lang w:val="sr-Cyrl-RS"/>
        </w:rPr>
        <w:t>о</w:t>
      </w:r>
      <w:r w:rsidRPr="00A16606">
        <w:rPr>
          <w:sz w:val="24"/>
          <w:szCs w:val="24"/>
          <w:lang w:val="sr-Cyrl-RS"/>
        </w:rPr>
        <w:t>во се односи на целокупну област животне средине, а не само на управљање отпадом, као и на комплетан сектор заштите животне средине, али не и на друге ресоре. У случају стечаја над правним лицем</w:t>
      </w:r>
      <w:r>
        <w:rPr>
          <w:sz w:val="24"/>
          <w:szCs w:val="24"/>
          <w:lang w:val="sr-Cyrl-RS"/>
        </w:rPr>
        <w:t>,</w:t>
      </w:r>
      <w:r w:rsidRPr="00A16606">
        <w:rPr>
          <w:sz w:val="24"/>
          <w:szCs w:val="24"/>
          <w:lang w:val="sr-Cyrl-RS"/>
        </w:rPr>
        <w:t xml:space="preserve"> одговорност управљања отпадом прелази на стечајну масу и представља обавезу стечајне масе у смислу закона којим се прописују услови и начин покретања и спровођења стечаја над правним лицима.</w:t>
      </w:r>
      <w:r>
        <w:rPr>
          <w:sz w:val="24"/>
          <w:szCs w:val="24"/>
          <w:lang w:val="sr-Cyrl-RS"/>
        </w:rPr>
        <w:t xml:space="preserve"> ово је м</w:t>
      </w:r>
      <w:r w:rsidRPr="00A16606">
        <w:rPr>
          <w:sz w:val="24"/>
          <w:szCs w:val="24"/>
          <w:lang w:val="sr-Cyrl-RS"/>
        </w:rPr>
        <w:t xml:space="preserve">орало </w:t>
      </w:r>
      <w:r>
        <w:rPr>
          <w:sz w:val="24"/>
          <w:szCs w:val="24"/>
          <w:lang w:val="sr-Cyrl-RS"/>
        </w:rPr>
        <w:t>да буд</w:t>
      </w:r>
      <w:r w:rsidRPr="00A16606">
        <w:rPr>
          <w:sz w:val="24"/>
          <w:szCs w:val="24"/>
          <w:lang w:val="sr-Cyrl-RS"/>
        </w:rPr>
        <w:t>е прецизира</w:t>
      </w:r>
      <w:r>
        <w:rPr>
          <w:sz w:val="24"/>
          <w:szCs w:val="24"/>
          <w:lang w:val="sr-Cyrl-RS"/>
        </w:rPr>
        <w:t>но</w:t>
      </w:r>
      <w:r w:rsidRPr="00A16606">
        <w:rPr>
          <w:sz w:val="24"/>
          <w:szCs w:val="24"/>
          <w:lang w:val="sr-Cyrl-RS"/>
        </w:rPr>
        <w:t>, јер</w:t>
      </w:r>
      <w:r>
        <w:rPr>
          <w:sz w:val="24"/>
          <w:szCs w:val="24"/>
          <w:lang w:val="sr-Cyrl-RS"/>
        </w:rPr>
        <w:t xml:space="preserve"> је</w:t>
      </w:r>
      <w:r w:rsidRPr="00A16606">
        <w:rPr>
          <w:sz w:val="24"/>
          <w:szCs w:val="24"/>
          <w:lang w:val="sr-Cyrl-RS"/>
        </w:rPr>
        <w:t xml:space="preserve"> у претходном периоду пракса </w:t>
      </w:r>
      <w:r>
        <w:rPr>
          <w:sz w:val="24"/>
          <w:szCs w:val="24"/>
          <w:lang w:val="sr-Cyrl-RS"/>
        </w:rPr>
        <w:t>била да онај ко</w:t>
      </w:r>
      <w:r w:rsidRPr="00A16606">
        <w:rPr>
          <w:sz w:val="24"/>
          <w:szCs w:val="24"/>
          <w:lang w:val="sr-Cyrl-RS"/>
        </w:rPr>
        <w:t xml:space="preserve"> преузме стечајну масу</w:t>
      </w:r>
      <w:r>
        <w:rPr>
          <w:sz w:val="24"/>
          <w:szCs w:val="24"/>
          <w:lang w:val="sr-Cyrl-RS"/>
        </w:rPr>
        <w:t>,</w:t>
      </w:r>
      <w:r w:rsidRPr="00A16606">
        <w:rPr>
          <w:sz w:val="24"/>
          <w:szCs w:val="24"/>
          <w:lang w:val="sr-Cyrl-RS"/>
        </w:rPr>
        <w:t xml:space="preserve"> ту одговорност пребаци на државу.</w:t>
      </w:r>
    </w:p>
    <w:p w:rsidR="00AA3A5D" w:rsidRPr="00A16606" w:rsidRDefault="00AA3A5D" w:rsidP="00AA3A5D">
      <w:pPr>
        <w:pStyle w:val="NoSpacing"/>
        <w:ind w:firstLine="567"/>
        <w:rPr>
          <w:sz w:val="24"/>
          <w:szCs w:val="24"/>
          <w:lang w:val="sr-Cyrl-RS"/>
        </w:rPr>
      </w:pPr>
      <w:r w:rsidRPr="00A16606">
        <w:rPr>
          <w:sz w:val="24"/>
          <w:szCs w:val="24"/>
          <w:lang w:val="sr-Cyrl-RS"/>
        </w:rPr>
        <w:t xml:space="preserve">Посебно значајна новина, истакла је министарка, </w:t>
      </w:r>
      <w:r>
        <w:rPr>
          <w:sz w:val="24"/>
          <w:szCs w:val="24"/>
          <w:lang w:val="sr-Cyrl-RS"/>
        </w:rPr>
        <w:t>налази с</w:t>
      </w:r>
      <w:r w:rsidRPr="00A16606">
        <w:rPr>
          <w:sz w:val="24"/>
          <w:szCs w:val="24"/>
          <w:lang w:val="sr-Cyrl-RS"/>
        </w:rPr>
        <w:t>е у делу који се односи на сакупљање отпада где су додата физичка лица. Наиме, лице које врши сакупљање отпада, сакупља отпад у својој опреми постављеној код произво</w:t>
      </w:r>
      <w:r>
        <w:rPr>
          <w:sz w:val="24"/>
          <w:szCs w:val="24"/>
          <w:lang w:val="sr-Cyrl-RS"/>
        </w:rPr>
        <w:t>ђача отпада и предаје га постро</w:t>
      </w:r>
      <w:r w:rsidRPr="00A16606">
        <w:rPr>
          <w:sz w:val="24"/>
          <w:szCs w:val="24"/>
          <w:lang w:val="sr-Cyrl-RS"/>
        </w:rPr>
        <w:t>јењу за управљање отпадом. Изузетно од овог става отпад се може сакупљати и од физичког лица, али уколико за такву активност правно лице</w:t>
      </w:r>
      <w:r>
        <w:rPr>
          <w:sz w:val="24"/>
          <w:szCs w:val="24"/>
          <w:lang w:val="sr-Cyrl-RS"/>
        </w:rPr>
        <w:t>,</w:t>
      </w:r>
      <w:r w:rsidRPr="00A16606">
        <w:rPr>
          <w:sz w:val="24"/>
          <w:szCs w:val="24"/>
          <w:lang w:val="sr-Cyrl-RS"/>
        </w:rPr>
        <w:t xml:space="preserve"> или предузетник има дозволу за сакупљање отпада, и прибави сагласност надлежног органа за обављање такве дел</w:t>
      </w:r>
      <w:r>
        <w:rPr>
          <w:sz w:val="24"/>
          <w:szCs w:val="24"/>
          <w:lang w:val="sr-Cyrl-RS"/>
        </w:rPr>
        <w:t>атности у складу са законом. Ово је покушај</w:t>
      </w:r>
      <w:r w:rsidRPr="00A16606">
        <w:rPr>
          <w:sz w:val="24"/>
          <w:szCs w:val="24"/>
          <w:lang w:val="sr-Cyrl-RS"/>
        </w:rPr>
        <w:t xml:space="preserve"> да</w:t>
      </w:r>
      <w:r>
        <w:rPr>
          <w:sz w:val="24"/>
          <w:szCs w:val="24"/>
          <w:lang w:val="sr-Cyrl-RS"/>
        </w:rPr>
        <w:t xml:space="preserve"> се</w:t>
      </w:r>
      <w:r w:rsidRPr="00A16606">
        <w:rPr>
          <w:sz w:val="24"/>
          <w:szCs w:val="24"/>
          <w:lang w:val="sr-Cyrl-RS"/>
        </w:rPr>
        <w:t xml:space="preserve"> такозван</w:t>
      </w:r>
      <w:r>
        <w:rPr>
          <w:sz w:val="24"/>
          <w:szCs w:val="24"/>
          <w:lang w:val="sr-Cyrl-RS"/>
        </w:rPr>
        <w:t>и</w:t>
      </w:r>
      <w:r w:rsidRPr="00A16606">
        <w:rPr>
          <w:sz w:val="24"/>
          <w:szCs w:val="24"/>
          <w:lang w:val="sr-Cyrl-RS"/>
        </w:rPr>
        <w:t xml:space="preserve"> индивидуалн</w:t>
      </w:r>
      <w:r>
        <w:rPr>
          <w:sz w:val="24"/>
          <w:szCs w:val="24"/>
          <w:lang w:val="sr-Cyrl-RS"/>
        </w:rPr>
        <w:t>и</w:t>
      </w:r>
      <w:r w:rsidRPr="00A16606">
        <w:rPr>
          <w:sz w:val="24"/>
          <w:szCs w:val="24"/>
          <w:lang w:val="sr-Cyrl-RS"/>
        </w:rPr>
        <w:t xml:space="preserve"> сакупљач</w:t>
      </w:r>
      <w:r>
        <w:rPr>
          <w:sz w:val="24"/>
          <w:szCs w:val="24"/>
          <w:lang w:val="sr-Cyrl-RS"/>
        </w:rPr>
        <w:t>и</w:t>
      </w:r>
      <w:r w:rsidRPr="00A16606">
        <w:rPr>
          <w:sz w:val="24"/>
          <w:szCs w:val="24"/>
          <w:lang w:val="sr-Cyrl-RS"/>
        </w:rPr>
        <w:t>, односн</w:t>
      </w:r>
      <w:r w:rsidR="0078587B">
        <w:rPr>
          <w:sz w:val="24"/>
          <w:szCs w:val="24"/>
          <w:lang w:val="sr-Cyrl-RS"/>
        </w:rPr>
        <w:t>о неформ</w:t>
      </w:r>
      <w:r w:rsidRPr="00A16606">
        <w:rPr>
          <w:sz w:val="24"/>
          <w:szCs w:val="24"/>
          <w:lang w:val="sr-Cyrl-RS"/>
        </w:rPr>
        <w:t>алн</w:t>
      </w:r>
      <w:r>
        <w:rPr>
          <w:sz w:val="24"/>
          <w:szCs w:val="24"/>
          <w:lang w:val="sr-Cyrl-RS"/>
        </w:rPr>
        <w:t>и</w:t>
      </w:r>
      <w:r w:rsidRPr="00A16606">
        <w:rPr>
          <w:sz w:val="24"/>
          <w:szCs w:val="24"/>
          <w:lang w:val="sr-Cyrl-RS"/>
        </w:rPr>
        <w:t xml:space="preserve"> сакупљач</w:t>
      </w:r>
      <w:r>
        <w:rPr>
          <w:sz w:val="24"/>
          <w:szCs w:val="24"/>
          <w:lang w:val="sr-Cyrl-RS"/>
        </w:rPr>
        <w:t>и</w:t>
      </w:r>
      <w:r w:rsidRPr="00A16606">
        <w:rPr>
          <w:sz w:val="24"/>
          <w:szCs w:val="24"/>
          <w:lang w:val="sr-Cyrl-RS"/>
        </w:rPr>
        <w:t>, уведу у системски оквир. Велики проценат ромске популације која се бави овом делатнолшћу не жели да уђе у прав</w:t>
      </w:r>
      <w:r w:rsidR="0078587B">
        <w:rPr>
          <w:sz w:val="24"/>
          <w:szCs w:val="24"/>
          <w:lang w:val="sr-Cyrl-RS"/>
        </w:rPr>
        <w:t>не токове, јер на тај начин губе</w:t>
      </w:r>
      <w:r w:rsidRPr="00A16606">
        <w:rPr>
          <w:sz w:val="24"/>
          <w:szCs w:val="24"/>
          <w:lang w:val="sr-Cyrl-RS"/>
        </w:rPr>
        <w:t xml:space="preserve"> друге бенефиције које су углавном социј</w:t>
      </w:r>
      <w:r>
        <w:rPr>
          <w:sz w:val="24"/>
          <w:szCs w:val="24"/>
          <w:lang w:val="sr-Cyrl-RS"/>
        </w:rPr>
        <w:t>алног карактера, па</w:t>
      </w:r>
      <w:r w:rsidRPr="00A16606">
        <w:rPr>
          <w:sz w:val="24"/>
          <w:szCs w:val="24"/>
          <w:lang w:val="sr-Cyrl-RS"/>
        </w:rPr>
        <w:t xml:space="preserve"> је</w:t>
      </w:r>
      <w:r>
        <w:rPr>
          <w:sz w:val="24"/>
          <w:szCs w:val="24"/>
          <w:lang w:val="sr-Cyrl-RS"/>
        </w:rPr>
        <w:t xml:space="preserve"> ово</w:t>
      </w:r>
      <w:r w:rsidRPr="00A16606">
        <w:rPr>
          <w:sz w:val="24"/>
          <w:szCs w:val="24"/>
          <w:lang w:val="sr-Cyrl-RS"/>
        </w:rPr>
        <w:t xml:space="preserve"> једно од прелазних решења како да их укључимо у правне токове.</w:t>
      </w:r>
      <w:r>
        <w:rPr>
          <w:sz w:val="24"/>
          <w:szCs w:val="24"/>
          <w:lang w:val="sr-Cyrl-RS"/>
        </w:rPr>
        <w:t xml:space="preserve">  </w:t>
      </w:r>
    </w:p>
    <w:p w:rsidR="00AA3A5D" w:rsidRPr="00A16606" w:rsidRDefault="00AA3A5D" w:rsidP="00AA3A5D">
      <w:pPr>
        <w:pStyle w:val="NoSpacing"/>
        <w:ind w:firstLine="567"/>
        <w:rPr>
          <w:sz w:val="24"/>
          <w:szCs w:val="24"/>
          <w:lang w:val="sr-Cyrl-RS"/>
        </w:rPr>
      </w:pPr>
      <w:r>
        <w:rPr>
          <w:sz w:val="24"/>
          <w:szCs w:val="24"/>
          <w:lang w:val="sr-Cyrl-RS"/>
        </w:rPr>
        <w:t>Нагласи</w:t>
      </w:r>
      <w:r w:rsidRPr="00A16606">
        <w:rPr>
          <w:sz w:val="24"/>
          <w:szCs w:val="24"/>
          <w:lang w:val="sr-Cyrl-RS"/>
        </w:rPr>
        <w:t>ла је да је веома важно да члан који се односи на складиштење отпада буде недвосмислено предочен. Отпад од момента генерисања не може бити складиштен дуже од 36 месеци</w:t>
      </w:r>
      <w:r>
        <w:rPr>
          <w:sz w:val="24"/>
          <w:szCs w:val="24"/>
          <w:lang w:val="sr-Cyrl-RS"/>
        </w:rPr>
        <w:t>,</w:t>
      </w:r>
      <w:r w:rsidRPr="00A16606">
        <w:rPr>
          <w:sz w:val="24"/>
          <w:szCs w:val="24"/>
          <w:lang w:val="sr-Cyrl-RS"/>
        </w:rPr>
        <w:t xml:space="preserve"> по чијем истеку се </w:t>
      </w:r>
      <w:r>
        <w:rPr>
          <w:sz w:val="24"/>
          <w:szCs w:val="24"/>
          <w:lang w:val="sr-Cyrl-RS"/>
        </w:rPr>
        <w:t>мора предати на третман, д</w:t>
      </w:r>
      <w:r w:rsidRPr="00A16606">
        <w:rPr>
          <w:sz w:val="24"/>
          <w:szCs w:val="24"/>
          <w:lang w:val="sr-Cyrl-RS"/>
        </w:rPr>
        <w:t>а не би</w:t>
      </w:r>
      <w:r>
        <w:rPr>
          <w:sz w:val="24"/>
          <w:szCs w:val="24"/>
          <w:lang w:val="sr-Cyrl-RS"/>
        </w:rPr>
        <w:t>смо</w:t>
      </w:r>
      <w:r w:rsidRPr="00A16606">
        <w:rPr>
          <w:sz w:val="24"/>
          <w:szCs w:val="24"/>
          <w:lang w:val="sr-Cyrl-RS"/>
        </w:rPr>
        <w:t xml:space="preserve"> дошли у ситуацију да имамо складиштење отпад</w:t>
      </w:r>
      <w:r w:rsidR="0078587B">
        <w:rPr>
          <w:sz w:val="24"/>
          <w:szCs w:val="24"/>
          <w:lang w:val="sr-Cyrl-RS"/>
        </w:rPr>
        <w:t>а који после овог периода постај</w:t>
      </w:r>
      <w:r w:rsidRPr="00A16606">
        <w:rPr>
          <w:sz w:val="24"/>
          <w:szCs w:val="24"/>
          <w:lang w:val="sr-Cyrl-RS"/>
        </w:rPr>
        <w:t xml:space="preserve">е историјски отпад, а ако </w:t>
      </w:r>
      <w:r>
        <w:rPr>
          <w:sz w:val="24"/>
          <w:szCs w:val="24"/>
          <w:lang w:val="sr-Cyrl-RS"/>
        </w:rPr>
        <w:t>у неком моменту</w:t>
      </w:r>
      <w:r w:rsidRPr="00A16606">
        <w:rPr>
          <w:sz w:val="24"/>
          <w:szCs w:val="24"/>
          <w:lang w:val="sr-Cyrl-RS"/>
        </w:rPr>
        <w:t xml:space="preserve"> </w:t>
      </w:r>
      <w:r>
        <w:rPr>
          <w:sz w:val="24"/>
          <w:szCs w:val="24"/>
          <w:lang w:val="sr-Cyrl-RS"/>
        </w:rPr>
        <w:t>постане</w:t>
      </w:r>
      <w:r w:rsidRPr="00A16606">
        <w:rPr>
          <w:sz w:val="24"/>
          <w:szCs w:val="24"/>
          <w:lang w:val="sr-Cyrl-RS"/>
        </w:rPr>
        <w:t xml:space="preserve"> стечајна маса</w:t>
      </w:r>
      <w:r>
        <w:rPr>
          <w:sz w:val="24"/>
          <w:szCs w:val="24"/>
          <w:lang w:val="sr-Cyrl-RS"/>
        </w:rPr>
        <w:t>,</w:t>
      </w:r>
      <w:r w:rsidRPr="00A16606">
        <w:rPr>
          <w:sz w:val="24"/>
          <w:szCs w:val="24"/>
          <w:lang w:val="sr-Cyrl-RS"/>
        </w:rPr>
        <w:t xml:space="preserve"> опет</w:t>
      </w:r>
      <w:r>
        <w:rPr>
          <w:sz w:val="24"/>
          <w:szCs w:val="24"/>
          <w:lang w:val="sr-Cyrl-RS"/>
        </w:rPr>
        <w:t xml:space="preserve"> је</w:t>
      </w:r>
      <w:r w:rsidRPr="00A16606">
        <w:rPr>
          <w:sz w:val="24"/>
          <w:szCs w:val="24"/>
          <w:lang w:val="sr-Cyrl-RS"/>
        </w:rPr>
        <w:t xml:space="preserve"> држава та</w:t>
      </w:r>
      <w:r>
        <w:rPr>
          <w:sz w:val="24"/>
          <w:szCs w:val="24"/>
          <w:lang w:val="sr-Cyrl-RS"/>
        </w:rPr>
        <w:t xml:space="preserve"> која ће бити у обавези да га </w:t>
      </w:r>
      <w:r w:rsidRPr="00A16606">
        <w:rPr>
          <w:sz w:val="24"/>
          <w:szCs w:val="24"/>
          <w:lang w:val="sr-Cyrl-RS"/>
        </w:rPr>
        <w:t xml:space="preserve">третира, а пре тога </w:t>
      </w:r>
      <w:r>
        <w:rPr>
          <w:sz w:val="24"/>
          <w:szCs w:val="24"/>
          <w:lang w:val="sr-Cyrl-RS"/>
        </w:rPr>
        <w:t xml:space="preserve">је </w:t>
      </w:r>
      <w:r w:rsidRPr="00A16606">
        <w:rPr>
          <w:sz w:val="24"/>
          <w:szCs w:val="24"/>
          <w:lang w:val="sr-Cyrl-RS"/>
        </w:rPr>
        <w:t>правно лице</w:t>
      </w:r>
      <w:r>
        <w:rPr>
          <w:sz w:val="24"/>
          <w:szCs w:val="24"/>
          <w:lang w:val="sr-Cyrl-RS"/>
        </w:rPr>
        <w:t>,</w:t>
      </w:r>
      <w:r w:rsidRPr="00A16606">
        <w:rPr>
          <w:sz w:val="24"/>
          <w:szCs w:val="24"/>
          <w:lang w:val="sr-Cyrl-RS"/>
        </w:rPr>
        <w:t xml:space="preserve"> односно предузетник</w:t>
      </w:r>
      <w:r>
        <w:rPr>
          <w:sz w:val="24"/>
          <w:szCs w:val="24"/>
          <w:lang w:val="sr-Cyrl-RS"/>
        </w:rPr>
        <w:t>,</w:t>
      </w:r>
      <w:r w:rsidRPr="00A16606">
        <w:rPr>
          <w:sz w:val="24"/>
          <w:szCs w:val="24"/>
          <w:lang w:val="sr-Cyrl-RS"/>
        </w:rPr>
        <w:t xml:space="preserve"> о</w:t>
      </w:r>
      <w:r>
        <w:rPr>
          <w:sz w:val="24"/>
          <w:szCs w:val="24"/>
          <w:lang w:val="sr-Cyrl-RS"/>
        </w:rPr>
        <w:t>стварио</w:t>
      </w:r>
      <w:r w:rsidRPr="00A16606">
        <w:rPr>
          <w:sz w:val="24"/>
          <w:szCs w:val="24"/>
          <w:lang w:val="sr-Cyrl-RS"/>
        </w:rPr>
        <w:t xml:space="preserve"> велики финансијски бенефит.</w:t>
      </w:r>
      <w:r>
        <w:rPr>
          <w:sz w:val="24"/>
          <w:szCs w:val="24"/>
          <w:lang w:val="sr-Cyrl-RS"/>
        </w:rPr>
        <w:t xml:space="preserve"> </w:t>
      </w:r>
    </w:p>
    <w:p w:rsidR="00AA3A5D" w:rsidRPr="00A16606" w:rsidRDefault="00AA3A5D" w:rsidP="00AA3A5D">
      <w:pPr>
        <w:pStyle w:val="NoSpacing"/>
        <w:ind w:firstLine="567"/>
        <w:rPr>
          <w:sz w:val="24"/>
          <w:szCs w:val="24"/>
          <w:lang w:val="sr-Cyrl-RS"/>
        </w:rPr>
      </w:pPr>
      <w:r>
        <w:rPr>
          <w:sz w:val="24"/>
          <w:szCs w:val="24"/>
          <w:lang w:val="sr-Cyrl-RS"/>
        </w:rPr>
        <w:t>Кад је у питању</w:t>
      </w:r>
      <w:r w:rsidRPr="00A16606">
        <w:rPr>
          <w:sz w:val="24"/>
          <w:szCs w:val="24"/>
          <w:lang w:val="sr-Cyrl-RS"/>
        </w:rPr>
        <w:t xml:space="preserve"> документ о кретању отпада</w:t>
      </w:r>
      <w:r>
        <w:rPr>
          <w:sz w:val="24"/>
          <w:szCs w:val="24"/>
          <w:lang w:val="sr-Cyrl-RS"/>
        </w:rPr>
        <w:t>,</w:t>
      </w:r>
      <w:r w:rsidRPr="00A16606">
        <w:rPr>
          <w:sz w:val="24"/>
          <w:szCs w:val="24"/>
          <w:lang w:val="sr-Cyrl-RS"/>
        </w:rPr>
        <w:t xml:space="preserve"> интензивно </w:t>
      </w:r>
      <w:r>
        <w:rPr>
          <w:sz w:val="24"/>
          <w:szCs w:val="24"/>
          <w:lang w:val="sr-Cyrl-RS"/>
        </w:rPr>
        <w:t>се ради на дигитализацији и</w:t>
      </w:r>
      <w:r w:rsidRPr="00A16606">
        <w:rPr>
          <w:sz w:val="24"/>
          <w:szCs w:val="24"/>
          <w:lang w:val="sr-Cyrl-RS"/>
        </w:rPr>
        <w:t xml:space="preserve"> </w:t>
      </w:r>
      <w:r>
        <w:rPr>
          <w:sz w:val="24"/>
          <w:szCs w:val="24"/>
          <w:lang w:val="sr-Cyrl-RS"/>
        </w:rPr>
        <w:t>требало би</w:t>
      </w:r>
      <w:r w:rsidRPr="00A16606">
        <w:rPr>
          <w:sz w:val="24"/>
          <w:szCs w:val="24"/>
          <w:lang w:val="sr-Cyrl-RS"/>
        </w:rPr>
        <w:t xml:space="preserve"> почетком 2026. године завршити</w:t>
      </w:r>
      <w:r>
        <w:rPr>
          <w:sz w:val="24"/>
          <w:szCs w:val="24"/>
          <w:lang w:val="sr-Cyrl-RS"/>
        </w:rPr>
        <w:t xml:space="preserve"> његову</w:t>
      </w:r>
      <w:r w:rsidRPr="00A16606">
        <w:rPr>
          <w:sz w:val="24"/>
          <w:szCs w:val="24"/>
          <w:lang w:val="sr-Cyrl-RS"/>
        </w:rPr>
        <w:t xml:space="preserve"> комплентну дигитализацију</w:t>
      </w:r>
      <w:r>
        <w:rPr>
          <w:sz w:val="24"/>
          <w:szCs w:val="24"/>
          <w:lang w:val="sr-Cyrl-RS"/>
        </w:rPr>
        <w:t xml:space="preserve">. То ће </w:t>
      </w:r>
      <w:r w:rsidRPr="00A16606">
        <w:rPr>
          <w:sz w:val="24"/>
          <w:szCs w:val="24"/>
          <w:lang w:val="sr-Cyrl-RS"/>
        </w:rPr>
        <w:t>олакша</w:t>
      </w:r>
      <w:r>
        <w:rPr>
          <w:sz w:val="24"/>
          <w:szCs w:val="24"/>
          <w:lang w:val="sr-Cyrl-RS"/>
        </w:rPr>
        <w:t xml:space="preserve">ти пре свега привреди начин </w:t>
      </w:r>
      <w:r w:rsidRPr="00A16606">
        <w:rPr>
          <w:sz w:val="24"/>
          <w:szCs w:val="24"/>
          <w:lang w:val="sr-Cyrl-RS"/>
        </w:rPr>
        <w:t>уно</w:t>
      </w:r>
      <w:r>
        <w:rPr>
          <w:sz w:val="24"/>
          <w:szCs w:val="24"/>
          <w:lang w:val="sr-Cyrl-RS"/>
        </w:rPr>
        <w:t>ш</w:t>
      </w:r>
      <w:r w:rsidRPr="00A16606">
        <w:rPr>
          <w:sz w:val="24"/>
          <w:szCs w:val="24"/>
          <w:lang w:val="sr-Cyrl-RS"/>
        </w:rPr>
        <w:t>е</w:t>
      </w:r>
      <w:r>
        <w:rPr>
          <w:sz w:val="24"/>
          <w:szCs w:val="24"/>
          <w:lang w:val="sr-Cyrl-RS"/>
        </w:rPr>
        <w:t>ња</w:t>
      </w:r>
      <w:r w:rsidRPr="00A16606">
        <w:rPr>
          <w:sz w:val="24"/>
          <w:szCs w:val="24"/>
          <w:lang w:val="sr-Cyrl-RS"/>
        </w:rPr>
        <w:t xml:space="preserve"> подат</w:t>
      </w:r>
      <w:r>
        <w:rPr>
          <w:sz w:val="24"/>
          <w:szCs w:val="24"/>
          <w:lang w:val="sr-Cyrl-RS"/>
        </w:rPr>
        <w:t>а</w:t>
      </w:r>
      <w:r w:rsidRPr="00A16606">
        <w:rPr>
          <w:sz w:val="24"/>
          <w:szCs w:val="24"/>
          <w:lang w:val="sr-Cyrl-RS"/>
        </w:rPr>
        <w:t>к</w:t>
      </w:r>
      <w:r>
        <w:rPr>
          <w:sz w:val="24"/>
          <w:szCs w:val="24"/>
          <w:lang w:val="sr-Cyrl-RS"/>
        </w:rPr>
        <w:t>а</w:t>
      </w:r>
      <w:r w:rsidRPr="00A16606">
        <w:rPr>
          <w:sz w:val="24"/>
          <w:szCs w:val="24"/>
          <w:lang w:val="sr-Cyrl-RS"/>
        </w:rPr>
        <w:t xml:space="preserve">, али и </w:t>
      </w:r>
      <w:r>
        <w:rPr>
          <w:sz w:val="24"/>
          <w:szCs w:val="24"/>
          <w:lang w:val="sr-Cyrl-RS"/>
        </w:rPr>
        <w:t>А</w:t>
      </w:r>
      <w:r w:rsidRPr="00A16606">
        <w:rPr>
          <w:sz w:val="24"/>
          <w:szCs w:val="24"/>
          <w:lang w:val="sr-Cyrl-RS"/>
        </w:rPr>
        <w:t xml:space="preserve">генцији и </w:t>
      </w:r>
      <w:r>
        <w:rPr>
          <w:sz w:val="24"/>
          <w:szCs w:val="24"/>
          <w:lang w:val="sr-Cyrl-RS"/>
        </w:rPr>
        <w:t>М</w:t>
      </w:r>
      <w:r w:rsidRPr="00A16606">
        <w:rPr>
          <w:sz w:val="24"/>
          <w:szCs w:val="24"/>
          <w:lang w:val="sr-Cyrl-RS"/>
        </w:rPr>
        <w:t xml:space="preserve">инистарству </w:t>
      </w:r>
      <w:r w:rsidRPr="00A16606">
        <w:rPr>
          <w:sz w:val="24"/>
          <w:szCs w:val="24"/>
          <w:lang w:val="sr-Cyrl-RS"/>
        </w:rPr>
        <w:lastRenderedPageBreak/>
        <w:t xml:space="preserve">надзор кроз инспекције. Било је доста захтева да се отпадна уља изузму из документа о кретању отпада, </w:t>
      </w:r>
      <w:r>
        <w:rPr>
          <w:sz w:val="24"/>
          <w:szCs w:val="24"/>
          <w:lang w:val="sr-Cyrl-RS"/>
        </w:rPr>
        <w:t>али</w:t>
      </w:r>
      <w:r w:rsidR="0078587B">
        <w:rPr>
          <w:sz w:val="24"/>
          <w:szCs w:val="24"/>
          <w:lang w:val="sr-Cyrl-RS"/>
        </w:rPr>
        <w:t xml:space="preserve"> сматрали су</w:t>
      </w:r>
      <w:r w:rsidRPr="00A16606">
        <w:rPr>
          <w:sz w:val="24"/>
          <w:szCs w:val="24"/>
          <w:lang w:val="sr-Cyrl-RS"/>
        </w:rPr>
        <w:t xml:space="preserve"> да је то важан сегмент у овој области. Отпадна уља, у смислу овог закона, јесу сва минерална или синтетичка уља или мазива, која су неупотребљива за сврху за коју с</w:t>
      </w:r>
      <w:r>
        <w:rPr>
          <w:sz w:val="24"/>
          <w:szCs w:val="24"/>
          <w:lang w:val="sr-Cyrl-RS"/>
        </w:rPr>
        <w:t>у првобитно била намењена. Реге</w:t>
      </w:r>
      <w:r w:rsidRPr="00A16606">
        <w:rPr>
          <w:sz w:val="24"/>
          <w:szCs w:val="24"/>
          <w:lang w:val="sr-Cyrl-RS"/>
        </w:rPr>
        <w:t>нерација отпадних уља, у смислу овог закона, означава сваку операцију рециклаже у којој се базна уља могу произвести рафини</w:t>
      </w:r>
      <w:r>
        <w:rPr>
          <w:sz w:val="24"/>
          <w:szCs w:val="24"/>
          <w:lang w:val="sr-Cyrl-RS"/>
        </w:rPr>
        <w:t>рањем отпадних уља, посебно укл</w:t>
      </w:r>
      <w:r w:rsidRPr="00A16606">
        <w:rPr>
          <w:sz w:val="24"/>
          <w:szCs w:val="24"/>
          <w:lang w:val="sr-Cyrl-RS"/>
        </w:rPr>
        <w:t>ањањем загађивача, производа оксидације и адитива садржаних у таквим уљима. Што се тиче отпада од електричних и електронских производа</w:t>
      </w:r>
      <w:r>
        <w:rPr>
          <w:sz w:val="24"/>
          <w:szCs w:val="24"/>
          <w:lang w:val="sr-Cyrl-RS"/>
        </w:rPr>
        <w:t>,</w:t>
      </w:r>
      <w:r w:rsidRPr="00A16606">
        <w:rPr>
          <w:sz w:val="24"/>
          <w:szCs w:val="24"/>
          <w:lang w:val="sr-Cyrl-RS"/>
        </w:rPr>
        <w:t xml:space="preserve"> прихваћана је сугестија ј</w:t>
      </w:r>
      <w:r>
        <w:rPr>
          <w:sz w:val="24"/>
          <w:szCs w:val="24"/>
          <w:lang w:val="sr-Cyrl-RS"/>
        </w:rPr>
        <w:t>едног од представника невладиних</w:t>
      </w:r>
      <w:r w:rsidRPr="00A16606">
        <w:rPr>
          <w:sz w:val="24"/>
          <w:szCs w:val="24"/>
          <w:lang w:val="sr-Cyrl-RS"/>
        </w:rPr>
        <w:t xml:space="preserve"> удружења, да се унесе и праћење једне хемијске материје која се до сада није пратила, а то су фталати. При стављању у промет забрањује се</w:t>
      </w:r>
      <w:r>
        <w:rPr>
          <w:sz w:val="24"/>
          <w:szCs w:val="24"/>
          <w:lang w:val="sr-Cyrl-RS"/>
        </w:rPr>
        <w:t>,</w:t>
      </w:r>
      <w:r w:rsidRPr="00A16606">
        <w:rPr>
          <w:sz w:val="24"/>
          <w:szCs w:val="24"/>
          <w:lang w:val="sr-Cyrl-RS"/>
        </w:rPr>
        <w:t xml:space="preserve"> или ограничава коришћње нове електричне и електронске опреме која садржи олово, живу, кадмијум, ше</w:t>
      </w:r>
      <w:r>
        <w:rPr>
          <w:sz w:val="24"/>
          <w:szCs w:val="24"/>
          <w:lang w:val="sr-Cyrl-RS"/>
        </w:rPr>
        <w:t>с</w:t>
      </w:r>
      <w:r w:rsidRPr="00A16606">
        <w:rPr>
          <w:sz w:val="24"/>
          <w:szCs w:val="24"/>
          <w:lang w:val="sr-Cyrl-RS"/>
        </w:rPr>
        <w:t xml:space="preserve">товалентни хром, полибромоване бифениле, полибромоване дифенил етре, бис фталат, дибутил </w:t>
      </w:r>
      <w:r>
        <w:rPr>
          <w:sz w:val="24"/>
          <w:szCs w:val="24"/>
          <w:lang w:val="sr-Cyrl-RS"/>
        </w:rPr>
        <w:t>фталат, бензил бутил фталат и д</w:t>
      </w:r>
      <w:r w:rsidRPr="00A16606">
        <w:rPr>
          <w:sz w:val="24"/>
          <w:szCs w:val="24"/>
          <w:lang w:val="sr-Cyrl-RS"/>
        </w:rPr>
        <w:t>изобутил фталат. Произвођач отпада од грађења и рушења</w:t>
      </w:r>
      <w:r>
        <w:rPr>
          <w:sz w:val="24"/>
          <w:szCs w:val="24"/>
          <w:lang w:val="sr-Cyrl-RS"/>
        </w:rPr>
        <w:t>,</w:t>
      </w:r>
      <w:r w:rsidRPr="00A16606">
        <w:rPr>
          <w:sz w:val="24"/>
          <w:szCs w:val="24"/>
          <w:lang w:val="sr-Cyrl-RS"/>
        </w:rPr>
        <w:t xml:space="preserve"> дужан је да сачини план управљања отпадом од грађења и рушења, прибави саг</w:t>
      </w:r>
      <w:r w:rsidR="0078587B">
        <w:rPr>
          <w:sz w:val="24"/>
          <w:szCs w:val="24"/>
          <w:lang w:val="sr-Cyrl-RS"/>
        </w:rPr>
        <w:t>л</w:t>
      </w:r>
      <w:r w:rsidRPr="00A16606">
        <w:rPr>
          <w:sz w:val="24"/>
          <w:szCs w:val="24"/>
          <w:lang w:val="sr-Cyrl-RS"/>
        </w:rPr>
        <w:t>асност на исти од стране надле</w:t>
      </w:r>
      <w:r>
        <w:rPr>
          <w:sz w:val="24"/>
          <w:szCs w:val="24"/>
          <w:lang w:val="sr-Cyrl-RS"/>
        </w:rPr>
        <w:t>ж</w:t>
      </w:r>
      <w:r w:rsidRPr="00A16606">
        <w:rPr>
          <w:sz w:val="24"/>
          <w:szCs w:val="24"/>
          <w:lang w:val="sr-Cyrl-RS"/>
        </w:rPr>
        <w:t>ног органа и организује његово спровођење. Такође, дефинисан је нови појам, а то је насипање. Уколико дође до промене врсте отпада, начина поступања с отпадом и других битних промена података</w:t>
      </w:r>
      <w:r>
        <w:rPr>
          <w:sz w:val="24"/>
          <w:szCs w:val="24"/>
          <w:lang w:val="sr-Cyrl-RS"/>
        </w:rPr>
        <w:t>,</w:t>
      </w:r>
      <w:r w:rsidRPr="00A16606">
        <w:rPr>
          <w:sz w:val="24"/>
          <w:szCs w:val="24"/>
          <w:lang w:val="sr-Cyrl-RS"/>
        </w:rPr>
        <w:t xml:space="preserve"> неопходно је да се сачини нови план управљања отпадом од грађ</w:t>
      </w:r>
      <w:r>
        <w:rPr>
          <w:sz w:val="24"/>
          <w:szCs w:val="24"/>
          <w:lang w:val="sr-Cyrl-RS"/>
        </w:rPr>
        <w:t>ења и рушења и за исти прибави</w:t>
      </w:r>
      <w:r w:rsidRPr="00A16606">
        <w:rPr>
          <w:sz w:val="24"/>
          <w:szCs w:val="24"/>
          <w:lang w:val="sr-Cyrl-RS"/>
        </w:rPr>
        <w:t xml:space="preserve"> нов</w:t>
      </w:r>
      <w:r>
        <w:rPr>
          <w:sz w:val="24"/>
          <w:szCs w:val="24"/>
          <w:lang w:val="sr-Cyrl-RS"/>
        </w:rPr>
        <w:t>а</w:t>
      </w:r>
      <w:r w:rsidRPr="00A16606">
        <w:rPr>
          <w:sz w:val="24"/>
          <w:szCs w:val="24"/>
          <w:lang w:val="sr-Cyrl-RS"/>
        </w:rPr>
        <w:t xml:space="preserve"> сагласност надлежног органа. Искоришћењ</w:t>
      </w:r>
      <w:r>
        <w:rPr>
          <w:sz w:val="24"/>
          <w:szCs w:val="24"/>
          <w:lang w:val="sr-Cyrl-RS"/>
        </w:rPr>
        <w:t>е</w:t>
      </w:r>
      <w:r w:rsidRPr="00A16606">
        <w:rPr>
          <w:sz w:val="24"/>
          <w:szCs w:val="24"/>
          <w:lang w:val="sr-Cyrl-RS"/>
        </w:rPr>
        <w:t xml:space="preserve"> отпада у енергетске сврхе биће дефинисано подзаконским актом, јасно и прецизно</w:t>
      </w:r>
      <w:r>
        <w:rPr>
          <w:sz w:val="24"/>
          <w:szCs w:val="24"/>
          <w:lang w:val="sr-Cyrl-RS"/>
        </w:rPr>
        <w:t xml:space="preserve"> </w:t>
      </w:r>
      <w:r w:rsidRPr="00A16606">
        <w:rPr>
          <w:sz w:val="24"/>
          <w:szCs w:val="24"/>
          <w:lang w:val="sr-Cyrl-RS"/>
        </w:rPr>
        <w:t>ће</w:t>
      </w:r>
      <w:r>
        <w:rPr>
          <w:sz w:val="24"/>
          <w:szCs w:val="24"/>
          <w:lang w:val="sr-Cyrl-RS"/>
        </w:rPr>
        <w:t xml:space="preserve"> бити</w:t>
      </w:r>
      <w:r w:rsidRPr="00A16606">
        <w:rPr>
          <w:sz w:val="24"/>
          <w:szCs w:val="24"/>
          <w:lang w:val="sr-Cyrl-RS"/>
        </w:rPr>
        <w:t xml:space="preserve"> одређен</w:t>
      </w:r>
      <w:r>
        <w:rPr>
          <w:sz w:val="24"/>
          <w:szCs w:val="24"/>
          <w:lang w:val="sr-Cyrl-RS"/>
        </w:rPr>
        <w:t>о за</w:t>
      </w:r>
      <w:r w:rsidRPr="00A16606">
        <w:rPr>
          <w:sz w:val="24"/>
          <w:szCs w:val="24"/>
          <w:lang w:val="sr-Cyrl-RS"/>
        </w:rPr>
        <w:t xml:space="preserve"> које врсте неопасног отпада </w:t>
      </w:r>
      <w:r>
        <w:rPr>
          <w:sz w:val="24"/>
          <w:szCs w:val="24"/>
          <w:lang w:val="sr-Cyrl-RS"/>
        </w:rPr>
        <w:t xml:space="preserve">ће бити </w:t>
      </w:r>
      <w:r w:rsidRPr="00A16606">
        <w:rPr>
          <w:sz w:val="24"/>
          <w:szCs w:val="24"/>
          <w:lang w:val="sr-Cyrl-RS"/>
        </w:rPr>
        <w:t>омогућ</w:t>
      </w:r>
      <w:r>
        <w:rPr>
          <w:sz w:val="24"/>
          <w:szCs w:val="24"/>
          <w:lang w:val="sr-Cyrl-RS"/>
        </w:rPr>
        <w:t>ено</w:t>
      </w:r>
      <w:r w:rsidRPr="00A16606">
        <w:rPr>
          <w:sz w:val="24"/>
          <w:szCs w:val="24"/>
          <w:lang w:val="sr-Cyrl-RS"/>
        </w:rPr>
        <w:t xml:space="preserve"> врш</w:t>
      </w:r>
      <w:r>
        <w:rPr>
          <w:sz w:val="24"/>
          <w:szCs w:val="24"/>
          <w:lang w:val="sr-Cyrl-RS"/>
        </w:rPr>
        <w:t>ење</w:t>
      </w:r>
      <w:r w:rsidRPr="00A16606">
        <w:rPr>
          <w:sz w:val="24"/>
          <w:szCs w:val="24"/>
          <w:lang w:val="sr-Cyrl-RS"/>
        </w:rPr>
        <w:t xml:space="preserve"> увоз</w:t>
      </w:r>
      <w:r>
        <w:rPr>
          <w:sz w:val="24"/>
          <w:szCs w:val="24"/>
          <w:lang w:val="sr-Cyrl-RS"/>
        </w:rPr>
        <w:t>а</w:t>
      </w:r>
      <w:r w:rsidRPr="00A16606">
        <w:rPr>
          <w:sz w:val="24"/>
          <w:szCs w:val="24"/>
          <w:lang w:val="sr-Cyrl-RS"/>
        </w:rPr>
        <w:t xml:space="preserve"> у нашу земљу. Ово је новина</w:t>
      </w:r>
      <w:r>
        <w:rPr>
          <w:sz w:val="24"/>
          <w:szCs w:val="24"/>
          <w:lang w:val="sr-Cyrl-RS"/>
        </w:rPr>
        <w:t xml:space="preserve">, а у циљу тога </w:t>
      </w:r>
      <w:r w:rsidRPr="00A16606">
        <w:rPr>
          <w:sz w:val="24"/>
          <w:szCs w:val="24"/>
          <w:lang w:val="sr-Cyrl-RS"/>
        </w:rPr>
        <w:t>да наша привреда буде конкурентнија на тржишту Европске уније.</w:t>
      </w:r>
      <w:r>
        <w:rPr>
          <w:sz w:val="24"/>
          <w:szCs w:val="24"/>
          <w:lang w:val="sr-Cyrl-RS"/>
        </w:rPr>
        <w:t xml:space="preserve"> </w:t>
      </w:r>
    </w:p>
    <w:p w:rsidR="00387217" w:rsidRPr="00766090" w:rsidRDefault="00AA3A5D" w:rsidP="00AA3A5D">
      <w:pPr>
        <w:spacing w:after="0"/>
        <w:ind w:firstLine="720"/>
        <w:jc w:val="both"/>
        <w:rPr>
          <w:rFonts w:ascii="Times New Roman" w:hAnsi="Times New Roman" w:cs="Times New Roman"/>
          <w:sz w:val="24"/>
          <w:szCs w:val="24"/>
          <w:lang w:val="sr-Cyrl-RS"/>
        </w:rPr>
      </w:pPr>
      <w:r w:rsidRPr="00A16606">
        <w:rPr>
          <w:rFonts w:ascii="Times New Roman" w:eastAsia="Times New Roman" w:hAnsi="Times New Roman" w:cs="Times New Roman"/>
          <w:sz w:val="24"/>
          <w:szCs w:val="24"/>
          <w:lang w:val="sr-Cyrl-RS"/>
        </w:rPr>
        <w:t xml:space="preserve">Једна од новина је и та да </w:t>
      </w:r>
      <w:r>
        <w:rPr>
          <w:rFonts w:ascii="Times New Roman" w:eastAsia="Times New Roman" w:hAnsi="Times New Roman" w:cs="Times New Roman"/>
          <w:sz w:val="24"/>
          <w:szCs w:val="24"/>
          <w:lang w:val="sr-Cyrl-RS"/>
        </w:rPr>
        <w:t xml:space="preserve">су </w:t>
      </w:r>
      <w:r w:rsidRPr="00A16606">
        <w:rPr>
          <w:rFonts w:ascii="Times New Roman" w:eastAsia="Times New Roman" w:hAnsi="Times New Roman" w:cs="Times New Roman"/>
          <w:sz w:val="24"/>
          <w:szCs w:val="24"/>
          <w:lang w:val="sr-Cyrl-RS"/>
        </w:rPr>
        <w:t>јединице локалне самоуправе, односно јавно комунално предузеће</w:t>
      </w:r>
      <w:r>
        <w:rPr>
          <w:rFonts w:ascii="Times New Roman" w:eastAsia="Times New Roman" w:hAnsi="Times New Roman" w:cs="Times New Roman"/>
          <w:sz w:val="24"/>
          <w:szCs w:val="24"/>
          <w:lang w:val="sr-Cyrl-RS"/>
        </w:rPr>
        <w:t>,</w:t>
      </w:r>
      <w:r w:rsidRPr="00A16606">
        <w:rPr>
          <w:rFonts w:ascii="Times New Roman" w:eastAsia="Times New Roman" w:hAnsi="Times New Roman" w:cs="Times New Roman"/>
          <w:sz w:val="24"/>
          <w:szCs w:val="24"/>
          <w:lang w:val="sr-Cyrl-RS"/>
        </w:rPr>
        <w:t xml:space="preserve"> дужн</w:t>
      </w:r>
      <w:r>
        <w:rPr>
          <w:rFonts w:ascii="Times New Roman" w:eastAsia="Times New Roman" w:hAnsi="Times New Roman" w:cs="Times New Roman"/>
          <w:sz w:val="24"/>
          <w:szCs w:val="24"/>
          <w:lang w:val="sr-Cyrl-RS"/>
        </w:rPr>
        <w:t>и</w:t>
      </w:r>
      <w:r w:rsidRPr="00A16606">
        <w:rPr>
          <w:rFonts w:ascii="Times New Roman" w:eastAsia="Times New Roman" w:hAnsi="Times New Roman" w:cs="Times New Roman"/>
          <w:sz w:val="24"/>
          <w:szCs w:val="24"/>
          <w:lang w:val="sr-Cyrl-RS"/>
        </w:rPr>
        <w:t xml:space="preserve"> да примењуј</w:t>
      </w:r>
      <w:r>
        <w:rPr>
          <w:rFonts w:ascii="Times New Roman" w:eastAsia="Times New Roman" w:hAnsi="Times New Roman" w:cs="Times New Roman"/>
          <w:sz w:val="24"/>
          <w:szCs w:val="24"/>
          <w:lang w:val="sr-Cyrl-RS"/>
        </w:rPr>
        <w:t>у</w:t>
      </w:r>
      <w:r w:rsidRPr="00A16606">
        <w:rPr>
          <w:rFonts w:ascii="Times New Roman" w:eastAsia="Times New Roman" w:hAnsi="Times New Roman" w:cs="Times New Roman"/>
          <w:sz w:val="24"/>
          <w:szCs w:val="24"/>
          <w:lang w:val="sr-Cyrl-RS"/>
        </w:rPr>
        <w:t xml:space="preserve"> методологију за прикупљање података о саставу и количинама комуналног отпада на територији јединице локалне самоуправе</w:t>
      </w:r>
      <w:r>
        <w:rPr>
          <w:rFonts w:ascii="Times New Roman" w:eastAsia="Times New Roman" w:hAnsi="Times New Roman" w:cs="Times New Roman"/>
          <w:sz w:val="24"/>
          <w:szCs w:val="24"/>
          <w:lang w:val="sr-Cyrl-RS"/>
        </w:rPr>
        <w:t>,</w:t>
      </w:r>
      <w:r w:rsidRPr="00A16606">
        <w:rPr>
          <w:rFonts w:ascii="Times New Roman" w:eastAsia="Times New Roman" w:hAnsi="Times New Roman" w:cs="Times New Roman"/>
          <w:sz w:val="24"/>
          <w:szCs w:val="24"/>
          <w:lang w:val="sr-Cyrl-RS"/>
        </w:rPr>
        <w:t xml:space="preserve"> прописане посебним правилником.</w:t>
      </w:r>
      <w:r w:rsidR="00636275">
        <w:rPr>
          <w:rFonts w:ascii="Times New Roman" w:eastAsia="Times New Roman" w:hAnsi="Times New Roman" w:cs="Times New Roman"/>
          <w:sz w:val="24"/>
          <w:szCs w:val="24"/>
        </w:rPr>
        <w:t xml:space="preserve"> </w:t>
      </w:r>
    </w:p>
    <w:p w:rsidR="00387217" w:rsidRDefault="00387217" w:rsidP="00387217">
      <w:pPr>
        <w:spacing w:after="0" w:line="240" w:lineRule="auto"/>
        <w:jc w:val="both"/>
        <w:rPr>
          <w:rFonts w:ascii="Times New Roman" w:eastAsia="Times New Roman" w:hAnsi="Times New Roman" w:cs="Times New Roman"/>
          <w:sz w:val="24"/>
          <w:szCs w:val="24"/>
          <w:lang w:val="sr-Cyrl-RS"/>
        </w:rPr>
      </w:pPr>
    </w:p>
    <w:p w:rsidR="00387217" w:rsidRDefault="00685EF7" w:rsidP="00387217">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t>У д</w:t>
      </w:r>
      <w:r w:rsidR="00387217">
        <w:rPr>
          <w:rFonts w:ascii="Times New Roman" w:eastAsia="Times New Roman" w:hAnsi="Times New Roman" w:cs="Times New Roman"/>
          <w:sz w:val="24"/>
          <w:szCs w:val="24"/>
          <w:lang w:val="sr-Cyrl-RS"/>
        </w:rPr>
        <w:t>искусији су уч</w:t>
      </w:r>
      <w:r w:rsidR="00FC5012">
        <w:rPr>
          <w:rFonts w:ascii="Times New Roman" w:eastAsia="Times New Roman" w:hAnsi="Times New Roman" w:cs="Times New Roman"/>
          <w:sz w:val="24"/>
          <w:szCs w:val="24"/>
          <w:lang w:val="sr-Cyrl-RS"/>
        </w:rPr>
        <w:t xml:space="preserve">ествовали: </w:t>
      </w:r>
      <w:r w:rsidR="00A91601">
        <w:rPr>
          <w:rFonts w:ascii="Times New Roman" w:eastAsia="Times New Roman" w:hAnsi="Times New Roman" w:cs="Times New Roman"/>
          <w:sz w:val="24"/>
          <w:szCs w:val="24"/>
          <w:lang w:val="sr-Cyrl-RS"/>
        </w:rPr>
        <w:t>Добрица Веселиновић</w:t>
      </w:r>
      <w:r w:rsidR="00D022DC">
        <w:rPr>
          <w:rFonts w:ascii="Times New Roman" w:eastAsia="Times New Roman" w:hAnsi="Times New Roman" w:cs="Times New Roman"/>
          <w:sz w:val="24"/>
          <w:szCs w:val="24"/>
          <w:lang w:val="sr-Cyrl-RS"/>
        </w:rPr>
        <w:t>,</w:t>
      </w:r>
      <w:r w:rsidR="00A91601">
        <w:rPr>
          <w:rFonts w:ascii="Times New Roman" w:eastAsia="Times New Roman" w:hAnsi="Times New Roman" w:cs="Times New Roman"/>
          <w:sz w:val="24"/>
          <w:szCs w:val="24"/>
          <w:lang w:val="sr-Cyrl-RS"/>
        </w:rPr>
        <w:t xml:space="preserve"> Сара Павков,</w:t>
      </w:r>
      <w:r w:rsidR="00D022DC">
        <w:rPr>
          <w:rFonts w:ascii="Times New Roman" w:eastAsia="Times New Roman" w:hAnsi="Times New Roman" w:cs="Times New Roman"/>
          <w:sz w:val="24"/>
          <w:szCs w:val="24"/>
          <w:lang w:val="sr-Cyrl-RS"/>
        </w:rPr>
        <w:t xml:space="preserve"> </w:t>
      </w:r>
      <w:r w:rsidR="00A91601">
        <w:rPr>
          <w:rFonts w:ascii="Times New Roman" w:eastAsia="Times New Roman" w:hAnsi="Times New Roman" w:cs="Times New Roman"/>
          <w:sz w:val="24"/>
          <w:szCs w:val="24"/>
          <w:lang w:val="sr-Cyrl-RS"/>
        </w:rPr>
        <w:t xml:space="preserve">Мила Поповић, </w:t>
      </w:r>
      <w:r w:rsidR="00D022DC">
        <w:rPr>
          <w:rFonts w:ascii="Times New Roman" w:eastAsia="Times New Roman" w:hAnsi="Times New Roman" w:cs="Times New Roman"/>
          <w:sz w:val="24"/>
          <w:szCs w:val="24"/>
          <w:lang w:val="sr-Cyrl-RS"/>
        </w:rPr>
        <w:t xml:space="preserve">Милимир Вујадиновић, </w:t>
      </w:r>
      <w:r w:rsidR="00A91601">
        <w:rPr>
          <w:rFonts w:ascii="Times New Roman" w:eastAsia="Times New Roman" w:hAnsi="Times New Roman" w:cs="Times New Roman"/>
          <w:sz w:val="24"/>
          <w:szCs w:val="24"/>
          <w:lang w:val="sr-Cyrl-RS"/>
        </w:rPr>
        <w:t xml:space="preserve">Дејан Булатовић и </w:t>
      </w:r>
      <w:r w:rsidR="00A62AF8">
        <w:rPr>
          <w:rFonts w:ascii="Times New Roman" w:eastAsia="Times New Roman" w:hAnsi="Times New Roman" w:cs="Times New Roman"/>
          <w:sz w:val="24"/>
          <w:szCs w:val="24"/>
          <w:lang w:val="sr-Cyrl-RS"/>
        </w:rPr>
        <w:t>Маријан Ристичевић</w:t>
      </w:r>
      <w:r w:rsidR="00387217">
        <w:rPr>
          <w:rFonts w:ascii="Times New Roman" w:eastAsia="Times New Roman" w:hAnsi="Times New Roman" w:cs="Times New Roman"/>
          <w:sz w:val="24"/>
          <w:szCs w:val="24"/>
          <w:lang w:val="sr-Cyrl-RS"/>
        </w:rPr>
        <w:t xml:space="preserve">.  </w:t>
      </w:r>
    </w:p>
    <w:p w:rsidR="00387217" w:rsidRDefault="00387217" w:rsidP="00387217">
      <w:pPr>
        <w:spacing w:after="0" w:line="240" w:lineRule="auto"/>
        <w:jc w:val="both"/>
        <w:rPr>
          <w:rFonts w:ascii="Times New Roman" w:eastAsia="Times New Roman" w:hAnsi="Times New Roman" w:cs="Times New Roman"/>
          <w:sz w:val="24"/>
          <w:szCs w:val="24"/>
          <w:lang w:val="sr-Cyrl-RS"/>
        </w:rPr>
      </w:pPr>
    </w:p>
    <w:p w:rsidR="00A62AF8" w:rsidRDefault="00387217" w:rsidP="00A91601">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A91601">
        <w:rPr>
          <w:rFonts w:ascii="Times New Roman" w:eastAsia="Times New Roman" w:hAnsi="Times New Roman" w:cs="Times New Roman"/>
          <w:sz w:val="24"/>
          <w:szCs w:val="24"/>
          <w:lang w:val="sr-Cyrl-RS"/>
        </w:rPr>
        <w:t>Добрица Веселиновић</w:t>
      </w:r>
      <w:r w:rsidR="00E57812">
        <w:rPr>
          <w:rFonts w:ascii="Times New Roman" w:eastAsia="Times New Roman" w:hAnsi="Times New Roman" w:cs="Times New Roman"/>
          <w:sz w:val="24"/>
          <w:szCs w:val="24"/>
          <w:lang w:val="sr-Cyrl-RS"/>
        </w:rPr>
        <w:t xml:space="preserve"> </w:t>
      </w:r>
      <w:r w:rsidR="00A27CBE">
        <w:rPr>
          <w:rFonts w:ascii="Times New Roman" w:eastAsia="Times New Roman" w:hAnsi="Times New Roman" w:cs="Times New Roman"/>
          <w:sz w:val="24"/>
          <w:szCs w:val="24"/>
          <w:lang w:val="sr-Cyrl-RS"/>
        </w:rPr>
        <w:t xml:space="preserve">је </w:t>
      </w:r>
      <w:r w:rsidR="0028370D">
        <w:rPr>
          <w:rFonts w:ascii="Times New Roman" w:eastAsia="Times New Roman" w:hAnsi="Times New Roman" w:cs="Times New Roman"/>
          <w:sz w:val="24"/>
          <w:szCs w:val="24"/>
          <w:lang w:val="sr-Cyrl-RS"/>
        </w:rPr>
        <w:t>рекао да би било добро да министарка на седници Народне скупштине, када на дневном реду буде Предлог закона о управљању отпадом, образложи шта је отпад и шта он код нас подразумева, како би</w:t>
      </w:r>
      <w:r w:rsidR="00E57812">
        <w:rPr>
          <w:rFonts w:ascii="Times New Roman" w:eastAsia="Times New Roman" w:hAnsi="Times New Roman" w:cs="Times New Roman"/>
          <w:sz w:val="24"/>
          <w:szCs w:val="24"/>
          <w:lang w:val="sr-Cyrl-RS"/>
        </w:rPr>
        <w:t xml:space="preserve"> </w:t>
      </w:r>
      <w:r w:rsidR="0028370D">
        <w:rPr>
          <w:rFonts w:ascii="Times New Roman" w:eastAsia="Times New Roman" w:hAnsi="Times New Roman" w:cs="Times New Roman"/>
          <w:sz w:val="24"/>
          <w:szCs w:val="24"/>
          <w:lang w:val="sr-Cyrl-RS"/>
        </w:rPr>
        <w:t>јавност имала ширу слику. Најновије информације кажу да Србија производи око три милиона тона отпада годишње, од чега око 44% представља отпад погодан за компостирање и био-отпад, око 40% отпада је погодно за рециклажу, а око 16% је могуће користити за спаљивање. Сматра да је промаш</w:t>
      </w:r>
      <w:r w:rsidR="0028370D">
        <w:rPr>
          <w:rFonts w:ascii="Times New Roman" w:eastAsia="Times New Roman" w:hAnsi="Times New Roman" w:cs="Times New Roman"/>
          <w:sz w:val="24"/>
          <w:szCs w:val="24"/>
        </w:rPr>
        <w:t>e</w:t>
      </w:r>
      <w:r w:rsidR="0028370D">
        <w:rPr>
          <w:rFonts w:ascii="Times New Roman" w:eastAsia="Times New Roman" w:hAnsi="Times New Roman" w:cs="Times New Roman"/>
          <w:sz w:val="24"/>
          <w:szCs w:val="24"/>
          <w:lang w:val="sr-Cyrl-RS"/>
        </w:rPr>
        <w:t>на суштина</w:t>
      </w:r>
      <w:r w:rsidR="0028370D">
        <w:rPr>
          <w:rFonts w:ascii="Times New Roman" w:eastAsia="Times New Roman" w:hAnsi="Times New Roman" w:cs="Times New Roman"/>
          <w:sz w:val="24"/>
          <w:szCs w:val="24"/>
        </w:rPr>
        <w:t xml:space="preserve"> </w:t>
      </w:r>
      <w:r w:rsidR="0028370D">
        <w:rPr>
          <w:rFonts w:ascii="Times New Roman" w:eastAsia="Times New Roman" w:hAnsi="Times New Roman" w:cs="Times New Roman"/>
          <w:sz w:val="24"/>
          <w:szCs w:val="24"/>
          <w:lang w:val="sr-Cyrl-RS"/>
        </w:rPr>
        <w:t xml:space="preserve">кад је овај предлог закона у питању, </w:t>
      </w:r>
      <w:r w:rsidR="00DD2532">
        <w:rPr>
          <w:rFonts w:ascii="Times New Roman" w:eastAsia="Times New Roman" w:hAnsi="Times New Roman" w:cs="Times New Roman"/>
          <w:sz w:val="24"/>
          <w:szCs w:val="24"/>
          <w:lang w:val="sr-Cyrl-RS"/>
        </w:rPr>
        <w:t>а у вези са тим је поменуо</w:t>
      </w:r>
      <w:r w:rsidR="0028370D">
        <w:rPr>
          <w:rFonts w:ascii="Times New Roman" w:eastAsia="Times New Roman" w:hAnsi="Times New Roman" w:cs="Times New Roman"/>
          <w:sz w:val="24"/>
          <w:szCs w:val="24"/>
          <w:lang w:val="sr-Cyrl-RS"/>
        </w:rPr>
        <w:t xml:space="preserve"> </w:t>
      </w:r>
      <w:r w:rsidR="00DD2532" w:rsidRPr="00DD2532">
        <w:rPr>
          <w:rFonts w:ascii="Times New Roman" w:hAnsi="Times New Roman" w:cs="Times New Roman"/>
          <w:i/>
          <w:color w:val="0A0A0A"/>
          <w:sz w:val="24"/>
          <w:szCs w:val="24"/>
          <w:shd w:val="clear" w:color="auto" w:fill="FFFFFF"/>
        </w:rPr>
        <w:t>Carbon Border Adjustment Mechanism (CBAM)</w:t>
      </w:r>
      <w:r w:rsidR="00DD2532">
        <w:rPr>
          <w:rFonts w:ascii="Times New Roman" w:eastAsia="Times New Roman" w:hAnsi="Times New Roman" w:cs="Times New Roman"/>
          <w:sz w:val="24"/>
          <w:szCs w:val="24"/>
          <w:lang w:val="sr-Cyrl-RS"/>
        </w:rPr>
        <w:t xml:space="preserve"> и проблем који је настао његовим нерешавањем, </w:t>
      </w:r>
      <w:r w:rsidR="00A6714D">
        <w:rPr>
          <w:rFonts w:ascii="Times New Roman" w:eastAsia="Times New Roman" w:hAnsi="Times New Roman" w:cs="Times New Roman"/>
          <w:sz w:val="24"/>
          <w:szCs w:val="24"/>
          <w:lang w:val="sr-Cyrl-RS"/>
        </w:rPr>
        <w:t xml:space="preserve">што заједно са </w:t>
      </w:r>
      <w:r w:rsidR="000C4E72">
        <w:rPr>
          <w:rFonts w:ascii="Times New Roman" w:eastAsia="Times New Roman" w:hAnsi="Times New Roman" w:cs="Times New Roman"/>
          <w:sz w:val="24"/>
          <w:szCs w:val="24"/>
          <w:lang w:val="sr-Cyrl-RS"/>
        </w:rPr>
        <w:t>чињениц</w:t>
      </w:r>
      <w:r w:rsidR="00A6714D">
        <w:rPr>
          <w:rFonts w:ascii="Times New Roman" w:eastAsia="Times New Roman" w:hAnsi="Times New Roman" w:cs="Times New Roman"/>
          <w:sz w:val="24"/>
          <w:szCs w:val="24"/>
          <w:lang w:val="sr-Cyrl-RS"/>
        </w:rPr>
        <w:t>ом</w:t>
      </w:r>
      <w:r w:rsidR="00DD2532">
        <w:rPr>
          <w:rFonts w:ascii="Times New Roman" w:eastAsia="Times New Roman" w:hAnsi="Times New Roman" w:cs="Times New Roman"/>
          <w:sz w:val="24"/>
          <w:szCs w:val="24"/>
          <w:lang w:val="sr-Cyrl-RS"/>
        </w:rPr>
        <w:t xml:space="preserve"> да још увек немамо ни превод</w:t>
      </w:r>
      <w:r w:rsidR="00D67E30">
        <w:rPr>
          <w:rFonts w:ascii="Times New Roman" w:eastAsia="Times New Roman" w:hAnsi="Times New Roman" w:cs="Times New Roman"/>
          <w:sz w:val="24"/>
          <w:szCs w:val="24"/>
          <w:lang w:val="sr-Cyrl-RS"/>
        </w:rPr>
        <w:t xml:space="preserve"> назива</w:t>
      </w:r>
      <w:r w:rsidR="00DD2532">
        <w:rPr>
          <w:rFonts w:ascii="Times New Roman" w:eastAsia="Times New Roman" w:hAnsi="Times New Roman" w:cs="Times New Roman"/>
          <w:sz w:val="24"/>
          <w:szCs w:val="24"/>
          <w:lang w:val="sr-Cyrl-RS"/>
        </w:rPr>
        <w:t xml:space="preserve"> овог механизма на наш језик, говори у прилог томе да се претходних 10 година нисмо бавили нечим што </w:t>
      </w:r>
      <w:r w:rsidR="000C4E72">
        <w:rPr>
          <w:rFonts w:ascii="Times New Roman" w:eastAsia="Times New Roman" w:hAnsi="Times New Roman" w:cs="Times New Roman"/>
          <w:sz w:val="24"/>
          <w:szCs w:val="24"/>
          <w:lang w:val="sr-Cyrl-RS"/>
        </w:rPr>
        <w:t>је било неопходно</w:t>
      </w:r>
      <w:r w:rsidR="00DD2532">
        <w:rPr>
          <w:rFonts w:ascii="Times New Roman" w:eastAsia="Times New Roman" w:hAnsi="Times New Roman" w:cs="Times New Roman"/>
          <w:sz w:val="24"/>
          <w:szCs w:val="24"/>
          <w:lang w:val="sr-Cyrl-RS"/>
        </w:rPr>
        <w:t xml:space="preserve">. </w:t>
      </w:r>
      <w:r w:rsidR="00D67E30">
        <w:rPr>
          <w:rFonts w:ascii="Times New Roman" w:eastAsia="Times New Roman" w:hAnsi="Times New Roman" w:cs="Times New Roman"/>
          <w:sz w:val="24"/>
          <w:szCs w:val="24"/>
          <w:lang w:val="sr-Cyrl-RS"/>
        </w:rPr>
        <w:t>Предлог</w:t>
      </w:r>
      <w:r w:rsidR="000C4E72">
        <w:rPr>
          <w:rFonts w:ascii="Times New Roman" w:eastAsia="Times New Roman" w:hAnsi="Times New Roman" w:cs="Times New Roman"/>
          <w:sz w:val="24"/>
          <w:szCs w:val="24"/>
          <w:lang w:val="sr-Cyrl-RS"/>
        </w:rPr>
        <w:t>ом</w:t>
      </w:r>
      <w:r w:rsidR="00D67E30">
        <w:rPr>
          <w:rFonts w:ascii="Times New Roman" w:eastAsia="Times New Roman" w:hAnsi="Times New Roman" w:cs="Times New Roman"/>
          <w:sz w:val="24"/>
          <w:szCs w:val="24"/>
          <w:lang w:val="sr-Cyrl-RS"/>
        </w:rPr>
        <w:t xml:space="preserve"> закона</w:t>
      </w:r>
      <w:r w:rsidR="000C4E72">
        <w:rPr>
          <w:rFonts w:ascii="Times New Roman" w:eastAsia="Times New Roman" w:hAnsi="Times New Roman" w:cs="Times New Roman"/>
          <w:sz w:val="24"/>
          <w:szCs w:val="24"/>
          <w:lang w:val="sr-Cyrl-RS"/>
        </w:rPr>
        <w:t xml:space="preserve"> се</w:t>
      </w:r>
      <w:r w:rsidR="00D67E30">
        <w:rPr>
          <w:rFonts w:ascii="Times New Roman" w:eastAsia="Times New Roman" w:hAnsi="Times New Roman" w:cs="Times New Roman"/>
          <w:sz w:val="24"/>
          <w:szCs w:val="24"/>
          <w:lang w:val="sr-Cyrl-RS"/>
        </w:rPr>
        <w:t xml:space="preserve"> не решава основни проблем, тј. ресурсе бацамо уместо да их користимо, не уводи </w:t>
      </w:r>
      <w:r w:rsidR="000C4E72">
        <w:rPr>
          <w:rFonts w:ascii="Times New Roman" w:eastAsia="Times New Roman" w:hAnsi="Times New Roman" w:cs="Times New Roman"/>
          <w:sz w:val="24"/>
          <w:szCs w:val="24"/>
          <w:lang w:val="sr-Cyrl-RS"/>
        </w:rPr>
        <w:t xml:space="preserve">се </w:t>
      </w:r>
      <w:r w:rsidR="00D67E30">
        <w:rPr>
          <w:rFonts w:ascii="Times New Roman" w:eastAsia="Times New Roman" w:hAnsi="Times New Roman" w:cs="Times New Roman"/>
          <w:sz w:val="24"/>
          <w:szCs w:val="24"/>
          <w:lang w:val="sr-Cyrl-RS"/>
        </w:rPr>
        <w:t xml:space="preserve">идеја коришћења и превенције отпада, већ </w:t>
      </w:r>
      <w:r w:rsidR="000C4E72">
        <w:rPr>
          <w:rFonts w:ascii="Times New Roman" w:eastAsia="Times New Roman" w:hAnsi="Times New Roman" w:cs="Times New Roman"/>
          <w:sz w:val="24"/>
          <w:szCs w:val="24"/>
          <w:lang w:val="sr-Cyrl-RS"/>
        </w:rPr>
        <w:t>отварамо могућност да се још више отпада спаљује</w:t>
      </w:r>
      <w:r w:rsidR="00D67E30">
        <w:rPr>
          <w:rFonts w:ascii="Times New Roman" w:eastAsia="Times New Roman" w:hAnsi="Times New Roman" w:cs="Times New Roman"/>
          <w:sz w:val="24"/>
          <w:szCs w:val="24"/>
          <w:lang w:val="sr-Cyrl-RS"/>
        </w:rPr>
        <w:t>.</w:t>
      </w:r>
      <w:r w:rsidR="00DD2532">
        <w:rPr>
          <w:rFonts w:ascii="Times New Roman" w:eastAsia="Times New Roman" w:hAnsi="Times New Roman" w:cs="Times New Roman"/>
          <w:sz w:val="24"/>
          <w:szCs w:val="24"/>
          <w:lang w:val="sr-Cyrl-RS"/>
        </w:rPr>
        <w:t xml:space="preserve"> </w:t>
      </w:r>
      <w:r w:rsidR="00E86FB8">
        <w:rPr>
          <w:rFonts w:ascii="Times New Roman" w:eastAsia="Times New Roman" w:hAnsi="Times New Roman" w:cs="Times New Roman"/>
          <w:sz w:val="24"/>
          <w:szCs w:val="24"/>
          <w:lang w:val="sr-Cyrl-RS"/>
        </w:rPr>
        <w:t>Проблем је у томе што</w:t>
      </w:r>
      <w:r w:rsidR="00E86FB8">
        <w:rPr>
          <w:rFonts w:ascii="Times New Roman" w:eastAsia="Times New Roman" w:hAnsi="Times New Roman" w:cs="Times New Roman"/>
          <w:sz w:val="24"/>
          <w:szCs w:val="24"/>
        </w:rPr>
        <w:t xml:space="preserve"> je</w:t>
      </w:r>
      <w:r w:rsidR="00E86FB8">
        <w:rPr>
          <w:rFonts w:ascii="Times New Roman" w:eastAsia="Times New Roman" w:hAnsi="Times New Roman" w:cs="Times New Roman"/>
          <w:sz w:val="24"/>
          <w:szCs w:val="24"/>
          <w:lang w:val="sr-Cyrl-RS"/>
        </w:rPr>
        <w:t xml:space="preserve"> </w:t>
      </w:r>
      <w:r w:rsidR="00AD1CAC">
        <w:rPr>
          <w:rFonts w:ascii="Times New Roman" w:eastAsia="Times New Roman" w:hAnsi="Times New Roman" w:cs="Times New Roman"/>
          <w:sz w:val="24"/>
          <w:szCs w:val="24"/>
          <w:lang w:val="sr-Cyrl-RS"/>
        </w:rPr>
        <w:t xml:space="preserve">отпад превише влажан да би горео, а предложеним решењима би се </w:t>
      </w:r>
      <w:r w:rsidR="00E86FB8">
        <w:rPr>
          <w:rFonts w:ascii="Times New Roman" w:eastAsia="Times New Roman" w:hAnsi="Times New Roman" w:cs="Times New Roman"/>
          <w:sz w:val="24"/>
          <w:szCs w:val="24"/>
          <w:lang w:val="sr-Cyrl-RS"/>
        </w:rPr>
        <w:t>дошло до тога да се дупло плаћа производња електричне енергије (или неког другог ресурса), како би дошло до испаравања воде</w:t>
      </w:r>
      <w:r w:rsidR="00A6714D">
        <w:rPr>
          <w:rFonts w:ascii="Times New Roman" w:eastAsia="Times New Roman" w:hAnsi="Times New Roman" w:cs="Times New Roman"/>
          <w:sz w:val="24"/>
          <w:szCs w:val="24"/>
          <w:lang w:val="sr-Cyrl-RS"/>
        </w:rPr>
        <w:t xml:space="preserve"> из отпада</w:t>
      </w:r>
      <w:r w:rsidR="00E86FB8">
        <w:rPr>
          <w:rFonts w:ascii="Times New Roman" w:eastAsia="Times New Roman" w:hAnsi="Times New Roman" w:cs="Times New Roman"/>
          <w:sz w:val="24"/>
          <w:szCs w:val="24"/>
          <w:lang w:val="sr-Cyrl-RS"/>
        </w:rPr>
        <w:t>. На тај начин се отвара пут за увоз другог отпада, како би се</w:t>
      </w:r>
      <w:r w:rsidR="00A6714D">
        <w:rPr>
          <w:rFonts w:ascii="Times New Roman" w:eastAsia="Times New Roman" w:hAnsi="Times New Roman" w:cs="Times New Roman"/>
          <w:sz w:val="24"/>
          <w:szCs w:val="24"/>
          <w:lang w:val="sr-Cyrl-RS"/>
        </w:rPr>
        <w:t xml:space="preserve"> овај</w:t>
      </w:r>
      <w:r w:rsidR="00E86FB8">
        <w:rPr>
          <w:rFonts w:ascii="Times New Roman" w:eastAsia="Times New Roman" w:hAnsi="Times New Roman" w:cs="Times New Roman"/>
          <w:sz w:val="24"/>
          <w:szCs w:val="24"/>
          <w:lang w:val="sr-Cyrl-RS"/>
        </w:rPr>
        <w:t xml:space="preserve"> спаљени отпад цементирао. Пример на који бе се требало осврнути је спалионица у Винчи, за коју је приликом увођења јавно-приватног партнерства, обећано да ће тиме</w:t>
      </w:r>
      <w:r w:rsidR="00A6714D">
        <w:rPr>
          <w:rFonts w:ascii="Times New Roman" w:eastAsia="Times New Roman" w:hAnsi="Times New Roman" w:cs="Times New Roman"/>
          <w:sz w:val="24"/>
          <w:szCs w:val="24"/>
          <w:lang w:val="sr-Cyrl-RS"/>
        </w:rPr>
        <w:t xml:space="preserve"> бити</w:t>
      </w:r>
      <w:r w:rsidR="00E86FB8">
        <w:rPr>
          <w:rFonts w:ascii="Times New Roman" w:eastAsia="Times New Roman" w:hAnsi="Times New Roman" w:cs="Times New Roman"/>
          <w:sz w:val="24"/>
          <w:szCs w:val="24"/>
          <w:lang w:val="sr-Cyrl-RS"/>
        </w:rPr>
        <w:t xml:space="preserve"> реш</w:t>
      </w:r>
      <w:r w:rsidR="00A6714D">
        <w:rPr>
          <w:rFonts w:ascii="Times New Roman" w:eastAsia="Times New Roman" w:hAnsi="Times New Roman" w:cs="Times New Roman"/>
          <w:sz w:val="24"/>
          <w:szCs w:val="24"/>
          <w:lang w:val="sr-Cyrl-RS"/>
        </w:rPr>
        <w:t>ен</w:t>
      </w:r>
      <w:r w:rsidR="00E86FB8">
        <w:rPr>
          <w:rFonts w:ascii="Times New Roman" w:eastAsia="Times New Roman" w:hAnsi="Times New Roman" w:cs="Times New Roman"/>
          <w:sz w:val="24"/>
          <w:szCs w:val="24"/>
          <w:lang w:val="sr-Cyrl-RS"/>
        </w:rPr>
        <w:t xml:space="preserve"> проблем илегалних депонија на територији Београда, а 10 година касније</w:t>
      </w:r>
      <w:r w:rsidR="00A746D5">
        <w:rPr>
          <w:rFonts w:ascii="Times New Roman" w:eastAsia="Times New Roman" w:hAnsi="Times New Roman" w:cs="Times New Roman"/>
          <w:sz w:val="24"/>
          <w:szCs w:val="24"/>
          <w:lang w:val="sr-Cyrl-RS"/>
        </w:rPr>
        <w:t xml:space="preserve"> у том погледу</w:t>
      </w:r>
      <w:r w:rsidR="00E86FB8">
        <w:rPr>
          <w:rFonts w:ascii="Times New Roman" w:eastAsia="Times New Roman" w:hAnsi="Times New Roman" w:cs="Times New Roman"/>
          <w:sz w:val="24"/>
          <w:szCs w:val="24"/>
          <w:lang w:val="sr-Cyrl-RS"/>
        </w:rPr>
        <w:t xml:space="preserve"> нема никаквог резултата. </w:t>
      </w:r>
      <w:r w:rsidR="00E518EB">
        <w:rPr>
          <w:rFonts w:ascii="Times New Roman" w:eastAsia="Times New Roman" w:hAnsi="Times New Roman" w:cs="Times New Roman"/>
          <w:sz w:val="24"/>
          <w:szCs w:val="24"/>
          <w:lang w:val="sr-Cyrl-RS"/>
        </w:rPr>
        <w:t xml:space="preserve">Поставио је питање ако та намера није </w:t>
      </w:r>
      <w:r w:rsidR="00E518EB">
        <w:rPr>
          <w:rFonts w:ascii="Times New Roman" w:eastAsia="Times New Roman" w:hAnsi="Times New Roman" w:cs="Times New Roman"/>
          <w:sz w:val="24"/>
          <w:szCs w:val="24"/>
          <w:lang w:val="sr-Cyrl-RS"/>
        </w:rPr>
        <w:lastRenderedPageBreak/>
        <w:t>успела у Београду, зашто би то успело на нивоу Србије, ако се имају у виду</w:t>
      </w:r>
      <w:r w:rsidR="00E86FB8">
        <w:rPr>
          <w:rFonts w:ascii="Times New Roman" w:eastAsia="Times New Roman" w:hAnsi="Times New Roman" w:cs="Times New Roman"/>
          <w:sz w:val="24"/>
          <w:szCs w:val="24"/>
          <w:lang w:val="sr-Cyrl-RS"/>
        </w:rPr>
        <w:t xml:space="preserve"> </w:t>
      </w:r>
      <w:r w:rsidR="00E518EB">
        <w:rPr>
          <w:rFonts w:ascii="Times New Roman" w:eastAsia="Times New Roman" w:hAnsi="Times New Roman" w:cs="Times New Roman"/>
          <w:sz w:val="24"/>
          <w:szCs w:val="24"/>
          <w:lang w:val="sr-Cyrl-RS"/>
        </w:rPr>
        <w:t xml:space="preserve">капацитети локалних самоуправа, који су мањи од </w:t>
      </w:r>
      <w:r w:rsidR="00A77001">
        <w:rPr>
          <w:rFonts w:ascii="Times New Roman" w:eastAsia="Times New Roman" w:hAnsi="Times New Roman" w:cs="Times New Roman"/>
          <w:sz w:val="24"/>
          <w:szCs w:val="24"/>
          <w:lang w:val="sr-Cyrl-RS"/>
        </w:rPr>
        <w:t xml:space="preserve">оних које има </w:t>
      </w:r>
      <w:r w:rsidR="00E518EB">
        <w:rPr>
          <w:rFonts w:ascii="Times New Roman" w:eastAsia="Times New Roman" w:hAnsi="Times New Roman" w:cs="Times New Roman"/>
          <w:sz w:val="24"/>
          <w:szCs w:val="24"/>
          <w:lang w:val="sr-Cyrl-RS"/>
        </w:rPr>
        <w:t xml:space="preserve">Београд. </w:t>
      </w:r>
      <w:r w:rsidR="00A77001">
        <w:rPr>
          <w:rFonts w:ascii="Times New Roman" w:eastAsia="Times New Roman" w:hAnsi="Times New Roman" w:cs="Times New Roman"/>
          <w:sz w:val="24"/>
          <w:szCs w:val="24"/>
          <w:lang w:val="sr-Cyrl-RS"/>
        </w:rPr>
        <w:t xml:space="preserve">На овом примеру се види да поред тога што се плаћа за јавно-приватно партнерство и што је поскупела услуга одношења, депоновања и сл, а основни проблем није смањен, некоме се даје ресусрс, који се после спаљује, да би </w:t>
      </w:r>
      <w:r w:rsidR="00A6714D">
        <w:rPr>
          <w:rFonts w:ascii="Times New Roman" w:eastAsia="Times New Roman" w:hAnsi="Times New Roman" w:cs="Times New Roman"/>
          <w:sz w:val="24"/>
          <w:szCs w:val="24"/>
          <w:lang w:val="sr-Cyrl-RS"/>
        </w:rPr>
        <w:t xml:space="preserve">се </w:t>
      </w:r>
      <w:r w:rsidR="00A77001">
        <w:rPr>
          <w:rFonts w:ascii="Times New Roman" w:eastAsia="Times New Roman" w:hAnsi="Times New Roman" w:cs="Times New Roman"/>
          <w:sz w:val="24"/>
          <w:szCs w:val="24"/>
          <w:lang w:val="sr-Cyrl-RS"/>
        </w:rPr>
        <w:t>нама продавал</w:t>
      </w:r>
      <w:r w:rsidR="00A6714D">
        <w:rPr>
          <w:rFonts w:ascii="Times New Roman" w:eastAsia="Times New Roman" w:hAnsi="Times New Roman" w:cs="Times New Roman"/>
          <w:sz w:val="24"/>
          <w:szCs w:val="24"/>
          <w:lang w:val="sr-Cyrl-RS"/>
        </w:rPr>
        <w:t>а</w:t>
      </w:r>
      <w:r w:rsidR="00A77001">
        <w:rPr>
          <w:rFonts w:ascii="Times New Roman" w:eastAsia="Times New Roman" w:hAnsi="Times New Roman" w:cs="Times New Roman"/>
          <w:sz w:val="24"/>
          <w:szCs w:val="24"/>
          <w:lang w:val="sr-Cyrl-RS"/>
        </w:rPr>
        <w:t xml:space="preserve"> топлотн</w:t>
      </w:r>
      <w:r w:rsidR="00A6714D">
        <w:rPr>
          <w:rFonts w:ascii="Times New Roman" w:eastAsia="Times New Roman" w:hAnsi="Times New Roman" w:cs="Times New Roman"/>
          <w:sz w:val="24"/>
          <w:szCs w:val="24"/>
          <w:lang w:val="sr-Cyrl-RS"/>
        </w:rPr>
        <w:t>а</w:t>
      </w:r>
      <w:r w:rsidR="00A77001">
        <w:rPr>
          <w:rFonts w:ascii="Times New Roman" w:eastAsia="Times New Roman" w:hAnsi="Times New Roman" w:cs="Times New Roman"/>
          <w:sz w:val="24"/>
          <w:szCs w:val="24"/>
          <w:lang w:val="sr-Cyrl-RS"/>
        </w:rPr>
        <w:t xml:space="preserve"> и електричн</w:t>
      </w:r>
      <w:r w:rsidR="00A6714D">
        <w:rPr>
          <w:rFonts w:ascii="Times New Roman" w:eastAsia="Times New Roman" w:hAnsi="Times New Roman" w:cs="Times New Roman"/>
          <w:sz w:val="24"/>
          <w:szCs w:val="24"/>
          <w:lang w:val="sr-Cyrl-RS"/>
        </w:rPr>
        <w:t>а</w:t>
      </w:r>
      <w:r w:rsidR="00A77001">
        <w:rPr>
          <w:rFonts w:ascii="Times New Roman" w:eastAsia="Times New Roman" w:hAnsi="Times New Roman" w:cs="Times New Roman"/>
          <w:sz w:val="24"/>
          <w:szCs w:val="24"/>
          <w:lang w:val="sr-Cyrl-RS"/>
        </w:rPr>
        <w:t xml:space="preserve"> енергиј</w:t>
      </w:r>
      <w:r w:rsidR="00A6714D">
        <w:rPr>
          <w:rFonts w:ascii="Times New Roman" w:eastAsia="Times New Roman" w:hAnsi="Times New Roman" w:cs="Times New Roman"/>
          <w:sz w:val="24"/>
          <w:szCs w:val="24"/>
          <w:lang w:val="sr-Cyrl-RS"/>
        </w:rPr>
        <w:t>а</w:t>
      </w:r>
      <w:r w:rsidR="00A77001">
        <w:rPr>
          <w:rFonts w:ascii="Times New Roman" w:eastAsia="Times New Roman" w:hAnsi="Times New Roman" w:cs="Times New Roman"/>
          <w:sz w:val="24"/>
          <w:szCs w:val="24"/>
          <w:lang w:val="sr-Cyrl-RS"/>
        </w:rPr>
        <w:t xml:space="preserve"> по повлашћеним ценама.</w:t>
      </w:r>
      <w:r w:rsidR="00E86FB8">
        <w:rPr>
          <w:rFonts w:ascii="Times New Roman" w:eastAsia="Times New Roman" w:hAnsi="Times New Roman" w:cs="Times New Roman"/>
          <w:sz w:val="24"/>
          <w:szCs w:val="24"/>
          <w:lang w:val="sr-Cyrl-RS"/>
        </w:rPr>
        <w:t xml:space="preserve"> </w:t>
      </w:r>
    </w:p>
    <w:p w:rsidR="00A77001" w:rsidRDefault="00A77001" w:rsidP="00A91601">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t xml:space="preserve">Истакао је да би основна интенција управљања отпадом требало да буде да се у регионалним центрима (које би требало подићи у циљу манипулације управљања отпадом), </w:t>
      </w:r>
      <w:r w:rsidR="00A6714D">
        <w:rPr>
          <w:rFonts w:ascii="Times New Roman" w:eastAsia="Times New Roman" w:hAnsi="Times New Roman" w:cs="Times New Roman"/>
          <w:sz w:val="24"/>
          <w:szCs w:val="24"/>
          <w:lang w:val="sr-Cyrl-RS"/>
        </w:rPr>
        <w:t>одваја</w:t>
      </w:r>
      <w:r>
        <w:rPr>
          <w:rFonts w:ascii="Times New Roman" w:eastAsia="Times New Roman" w:hAnsi="Times New Roman" w:cs="Times New Roman"/>
          <w:sz w:val="24"/>
          <w:szCs w:val="24"/>
          <w:lang w:val="sr-Cyrl-RS"/>
        </w:rPr>
        <w:t xml:space="preserve"> влажни део отпада (који је око 44% укупног)</w:t>
      </w:r>
      <w:r w:rsidR="00A6714D">
        <w:rPr>
          <w:rFonts w:ascii="Times New Roman" w:eastAsia="Times New Roman" w:hAnsi="Times New Roman" w:cs="Times New Roman"/>
          <w:sz w:val="24"/>
          <w:szCs w:val="24"/>
          <w:lang w:val="sr-Cyrl-RS"/>
        </w:rPr>
        <w:t xml:space="preserve"> и користи се</w:t>
      </w:r>
      <w:r>
        <w:rPr>
          <w:rFonts w:ascii="Times New Roman" w:eastAsia="Times New Roman" w:hAnsi="Times New Roman" w:cs="Times New Roman"/>
          <w:sz w:val="24"/>
          <w:szCs w:val="24"/>
          <w:lang w:val="sr-Cyrl-RS"/>
        </w:rPr>
        <w:t xml:space="preserve"> за претварање у био-гас, чиме би се смањила енергетска зависност од природног гаса који увозимо (из само једног извора),</w:t>
      </w:r>
      <w:r w:rsidRPr="00A77001">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као и компост за пољопривреду, јер је у нашој пољопривреди заступљен мали проценат хумуса</w:t>
      </w:r>
      <w:r w:rsidR="00610BF8">
        <w:rPr>
          <w:rFonts w:ascii="Times New Roman" w:eastAsia="Times New Roman" w:hAnsi="Times New Roman" w:cs="Times New Roman"/>
          <w:sz w:val="24"/>
          <w:szCs w:val="24"/>
          <w:lang w:val="sr-Cyrl-RS"/>
        </w:rPr>
        <w:t>, чиме би истовремено била сањена и количина отпада. Ово је словеначки пример, а лош пример који код нас имамо је регионална санитарна депонија „Дубоко“, која је на крају затворена и око чега</w:t>
      </w:r>
      <w:r w:rsidR="00A6714D">
        <w:rPr>
          <w:rFonts w:ascii="Times New Roman" w:eastAsia="Times New Roman" w:hAnsi="Times New Roman" w:cs="Times New Roman"/>
          <w:sz w:val="24"/>
          <w:szCs w:val="24"/>
          <w:lang w:val="sr-Cyrl-RS"/>
        </w:rPr>
        <w:t xml:space="preserve"> и даље</w:t>
      </w:r>
      <w:r w:rsidR="00610BF8">
        <w:rPr>
          <w:rFonts w:ascii="Times New Roman" w:eastAsia="Times New Roman" w:hAnsi="Times New Roman" w:cs="Times New Roman"/>
          <w:sz w:val="24"/>
          <w:szCs w:val="24"/>
          <w:lang w:val="sr-Cyrl-RS"/>
        </w:rPr>
        <w:t xml:space="preserve"> постоји много проблема. </w:t>
      </w:r>
    </w:p>
    <w:p w:rsidR="00622045" w:rsidRDefault="00622045" w:rsidP="00A91601">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t>Поставио је питање због чега нема увођења депозитног система</w:t>
      </w:r>
      <w:r w:rsidR="008D06B8">
        <w:rPr>
          <w:rFonts w:ascii="Times New Roman" w:eastAsia="Times New Roman" w:hAnsi="Times New Roman" w:cs="Times New Roman"/>
          <w:sz w:val="24"/>
          <w:szCs w:val="24"/>
          <w:lang w:val="sr-Cyrl-RS"/>
        </w:rPr>
        <w:t xml:space="preserve"> у Србији</w:t>
      </w:r>
      <w:r>
        <w:rPr>
          <w:rFonts w:ascii="Times New Roman" w:eastAsia="Times New Roman" w:hAnsi="Times New Roman" w:cs="Times New Roman"/>
          <w:sz w:val="24"/>
          <w:szCs w:val="24"/>
          <w:lang w:val="sr-Cyrl-RS"/>
        </w:rPr>
        <w:t>.</w:t>
      </w:r>
      <w:r w:rsidR="008D06B8">
        <w:rPr>
          <w:rFonts w:ascii="Times New Roman" w:eastAsia="Times New Roman" w:hAnsi="Times New Roman" w:cs="Times New Roman"/>
          <w:sz w:val="24"/>
          <w:szCs w:val="24"/>
          <w:lang w:val="sr-Cyrl-RS"/>
        </w:rPr>
        <w:t xml:space="preserve"> Видели смо да идеја „загађивач плаћа“ није најбоље прошла, а укинут је и Фонд за заштиту животне средине, тако да би депозитни систем, поред прављења био-гаса</w:t>
      </w:r>
      <w:r w:rsidR="008D06B8" w:rsidRPr="008D06B8">
        <w:rPr>
          <w:rFonts w:ascii="Times New Roman" w:eastAsia="Times New Roman" w:hAnsi="Times New Roman" w:cs="Times New Roman"/>
          <w:sz w:val="24"/>
          <w:szCs w:val="24"/>
          <w:lang w:val="sr-Cyrl-RS"/>
        </w:rPr>
        <w:t xml:space="preserve"> </w:t>
      </w:r>
      <w:r w:rsidR="008D06B8">
        <w:rPr>
          <w:rFonts w:ascii="Times New Roman" w:eastAsia="Times New Roman" w:hAnsi="Times New Roman" w:cs="Times New Roman"/>
          <w:sz w:val="24"/>
          <w:szCs w:val="24"/>
          <w:lang w:val="sr-Cyrl-RS"/>
        </w:rPr>
        <w:t>и компоста, био добро решење у смислу рециклаже 40% отпада. Могло би се говорити и о другим модалитетима, али систем „загађивач плаћа“ свакако није дао резултате у погледу смањивања отпада у Србији.</w:t>
      </w:r>
    </w:p>
    <w:p w:rsidR="00D32AAF" w:rsidRDefault="00483F88" w:rsidP="00A91601">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t xml:space="preserve">Сматра да ће овакав предлог закона довести до синдрома „гладне пећи“, направићемо спалионице у којима ће количина отпада само расти, </w:t>
      </w:r>
      <w:r w:rsidR="00846EA3">
        <w:rPr>
          <w:rFonts w:ascii="Times New Roman" w:eastAsia="Times New Roman" w:hAnsi="Times New Roman" w:cs="Times New Roman"/>
          <w:sz w:val="24"/>
          <w:szCs w:val="24"/>
          <w:lang w:val="sr-Cyrl-RS"/>
        </w:rPr>
        <w:t xml:space="preserve">као што је и </w:t>
      </w:r>
      <w:r w:rsidR="009B6D97">
        <w:rPr>
          <w:rFonts w:ascii="Times New Roman" w:eastAsia="Times New Roman" w:hAnsi="Times New Roman" w:cs="Times New Roman"/>
          <w:sz w:val="24"/>
          <w:szCs w:val="24"/>
          <w:lang w:val="sr-Cyrl-RS"/>
        </w:rPr>
        <w:t>случај са спалионицом у Винчи. Д</w:t>
      </w:r>
      <w:r w:rsidR="00846EA3">
        <w:rPr>
          <w:rFonts w:ascii="Times New Roman" w:eastAsia="Times New Roman" w:hAnsi="Times New Roman" w:cs="Times New Roman"/>
          <w:sz w:val="24"/>
          <w:szCs w:val="24"/>
          <w:lang w:val="sr-Cyrl-RS"/>
        </w:rPr>
        <w:t>одатно, отпад ће се увозити</w:t>
      </w:r>
      <w:r w:rsidR="00431039">
        <w:rPr>
          <w:rFonts w:ascii="Times New Roman" w:eastAsia="Times New Roman" w:hAnsi="Times New Roman" w:cs="Times New Roman"/>
          <w:sz w:val="24"/>
          <w:szCs w:val="24"/>
          <w:lang w:val="sr-Cyrl-RS"/>
        </w:rPr>
        <w:t>, а</w:t>
      </w:r>
      <w:r w:rsidR="00846EA3">
        <w:rPr>
          <w:rFonts w:ascii="Times New Roman" w:eastAsia="Times New Roman" w:hAnsi="Times New Roman" w:cs="Times New Roman"/>
          <w:sz w:val="24"/>
          <w:szCs w:val="24"/>
          <w:lang w:val="sr-Cyrl-RS"/>
        </w:rPr>
        <w:t xml:space="preserve"> изгубићемо</w:t>
      </w:r>
      <w:r w:rsidR="00431039">
        <w:rPr>
          <w:rFonts w:ascii="Times New Roman" w:eastAsia="Times New Roman" w:hAnsi="Times New Roman" w:cs="Times New Roman"/>
          <w:sz w:val="24"/>
          <w:szCs w:val="24"/>
          <w:lang w:val="sr-Cyrl-RS"/>
        </w:rPr>
        <w:t xml:space="preserve"> и</w:t>
      </w:r>
      <w:r w:rsidR="00846EA3">
        <w:rPr>
          <w:rFonts w:ascii="Times New Roman" w:eastAsia="Times New Roman" w:hAnsi="Times New Roman" w:cs="Times New Roman"/>
          <w:sz w:val="24"/>
          <w:szCs w:val="24"/>
          <w:lang w:val="sr-Cyrl-RS"/>
        </w:rPr>
        <w:t xml:space="preserve"> ресурс</w:t>
      </w:r>
      <w:r w:rsidR="00431039">
        <w:rPr>
          <w:rFonts w:ascii="Times New Roman" w:eastAsia="Times New Roman" w:hAnsi="Times New Roman" w:cs="Times New Roman"/>
          <w:sz w:val="24"/>
          <w:szCs w:val="24"/>
          <w:lang w:val="sr-Cyrl-RS"/>
        </w:rPr>
        <w:t>е</w:t>
      </w:r>
      <w:r w:rsidR="00846EA3">
        <w:rPr>
          <w:rFonts w:ascii="Times New Roman" w:eastAsia="Times New Roman" w:hAnsi="Times New Roman" w:cs="Times New Roman"/>
          <w:sz w:val="24"/>
          <w:szCs w:val="24"/>
          <w:lang w:val="sr-Cyrl-RS"/>
        </w:rPr>
        <w:t xml:space="preserve"> </w:t>
      </w:r>
      <w:r w:rsidR="00431039">
        <w:rPr>
          <w:rFonts w:ascii="Times New Roman" w:eastAsia="Times New Roman" w:hAnsi="Times New Roman" w:cs="Times New Roman"/>
          <w:sz w:val="24"/>
          <w:szCs w:val="24"/>
          <w:lang w:val="sr-Cyrl-RS"/>
        </w:rPr>
        <w:t>које</w:t>
      </w:r>
      <w:r w:rsidR="00846EA3">
        <w:rPr>
          <w:rFonts w:ascii="Times New Roman" w:eastAsia="Times New Roman" w:hAnsi="Times New Roman" w:cs="Times New Roman"/>
          <w:sz w:val="24"/>
          <w:szCs w:val="24"/>
          <w:lang w:val="sr-Cyrl-RS"/>
        </w:rPr>
        <w:t xml:space="preserve"> бисмо добијали </w:t>
      </w:r>
      <w:r w:rsidR="00431039">
        <w:rPr>
          <w:rFonts w:ascii="Times New Roman" w:eastAsia="Times New Roman" w:hAnsi="Times New Roman" w:cs="Times New Roman"/>
          <w:sz w:val="24"/>
          <w:szCs w:val="24"/>
          <w:lang w:val="sr-Cyrl-RS"/>
        </w:rPr>
        <w:t xml:space="preserve">од био-отпада и </w:t>
      </w:r>
      <w:r w:rsidR="00846EA3">
        <w:rPr>
          <w:rFonts w:ascii="Times New Roman" w:eastAsia="Times New Roman" w:hAnsi="Times New Roman" w:cs="Times New Roman"/>
          <w:sz w:val="24"/>
          <w:szCs w:val="24"/>
          <w:lang w:val="sr-Cyrl-RS"/>
        </w:rPr>
        <w:t>рециклажом отпада</w:t>
      </w:r>
      <w:r w:rsidR="00431039">
        <w:rPr>
          <w:rFonts w:ascii="Times New Roman" w:eastAsia="Times New Roman" w:hAnsi="Times New Roman" w:cs="Times New Roman"/>
          <w:sz w:val="24"/>
          <w:szCs w:val="24"/>
          <w:lang w:val="sr-Cyrl-RS"/>
        </w:rPr>
        <w:t xml:space="preserve">, и </w:t>
      </w:r>
      <w:r w:rsidR="001819E7">
        <w:rPr>
          <w:rFonts w:ascii="Times New Roman" w:eastAsia="Times New Roman" w:hAnsi="Times New Roman" w:cs="Times New Roman"/>
          <w:sz w:val="24"/>
          <w:szCs w:val="24"/>
          <w:lang w:val="sr-Cyrl-RS"/>
        </w:rPr>
        <w:t xml:space="preserve">самим тим, </w:t>
      </w:r>
      <w:r w:rsidR="00431039">
        <w:rPr>
          <w:rFonts w:ascii="Times New Roman" w:eastAsia="Times New Roman" w:hAnsi="Times New Roman" w:cs="Times New Roman"/>
          <w:sz w:val="24"/>
          <w:szCs w:val="24"/>
          <w:lang w:val="sr-Cyrl-RS"/>
        </w:rPr>
        <w:t>произвешћемо енергетску неефикасност</w:t>
      </w:r>
      <w:r w:rsidR="00D32AAF">
        <w:rPr>
          <w:rFonts w:ascii="Times New Roman" w:eastAsia="Times New Roman" w:hAnsi="Times New Roman" w:cs="Times New Roman"/>
          <w:sz w:val="24"/>
          <w:szCs w:val="24"/>
          <w:lang w:val="sr-Cyrl-RS"/>
        </w:rPr>
        <w:t>, што ј</w:t>
      </w:r>
      <w:r w:rsidR="009B6D97">
        <w:rPr>
          <w:rFonts w:ascii="Times New Roman" w:eastAsia="Times New Roman" w:hAnsi="Times New Roman" w:cs="Times New Roman"/>
          <w:sz w:val="24"/>
          <w:szCs w:val="24"/>
          <w:lang w:val="sr-Cyrl-RS"/>
        </w:rPr>
        <w:t>е све</w:t>
      </w:r>
      <w:r w:rsidR="001819E7">
        <w:rPr>
          <w:rFonts w:ascii="Times New Roman" w:eastAsia="Times New Roman" w:hAnsi="Times New Roman" w:cs="Times New Roman"/>
          <w:sz w:val="24"/>
          <w:szCs w:val="24"/>
          <w:lang w:val="sr-Cyrl-RS"/>
        </w:rPr>
        <w:t>укупно неодрживо</w:t>
      </w:r>
      <w:r w:rsidR="00846EA3">
        <w:rPr>
          <w:rFonts w:ascii="Times New Roman" w:eastAsia="Times New Roman" w:hAnsi="Times New Roman" w:cs="Times New Roman"/>
          <w:sz w:val="24"/>
          <w:szCs w:val="24"/>
          <w:lang w:val="sr-Cyrl-RS"/>
        </w:rPr>
        <w:t>.</w:t>
      </w:r>
      <w:r w:rsidR="00431039">
        <w:rPr>
          <w:rFonts w:ascii="Times New Roman" w:eastAsia="Times New Roman" w:hAnsi="Times New Roman" w:cs="Times New Roman"/>
          <w:sz w:val="24"/>
          <w:szCs w:val="24"/>
          <w:lang w:val="sr-Cyrl-RS"/>
        </w:rPr>
        <w:t xml:space="preserve"> </w:t>
      </w:r>
    </w:p>
    <w:p w:rsidR="00966686" w:rsidRDefault="00D32AAF" w:rsidP="00A91601">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t xml:space="preserve">У вези с одржаном јавном расправом, поставио је питање колико је људи учествовало у њој, колико је било примедби, као и ко су били члаови Радне групе за припрему Нацрта закона. </w:t>
      </w:r>
    </w:p>
    <w:p w:rsidR="00966686" w:rsidRDefault="00966686" w:rsidP="00A91601">
      <w:pPr>
        <w:spacing w:after="0" w:line="240" w:lineRule="auto"/>
        <w:jc w:val="both"/>
        <w:rPr>
          <w:rFonts w:ascii="Times New Roman" w:eastAsia="Times New Roman" w:hAnsi="Times New Roman" w:cs="Times New Roman"/>
          <w:sz w:val="24"/>
          <w:szCs w:val="24"/>
          <w:lang w:val="sr-Cyrl-RS"/>
        </w:rPr>
      </w:pPr>
    </w:p>
    <w:p w:rsidR="009C2ABB" w:rsidRDefault="00966686" w:rsidP="00A91601">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t>Сара Павков, министарка, захвалила је на изнетим критикама и питањима. Кад је у п</w:t>
      </w:r>
      <w:r w:rsidR="0066099D">
        <w:rPr>
          <w:rFonts w:ascii="Times New Roman" w:eastAsia="Times New Roman" w:hAnsi="Times New Roman" w:cs="Times New Roman"/>
          <w:sz w:val="24"/>
          <w:szCs w:val="24"/>
          <w:lang w:val="sr-Cyrl-RS"/>
        </w:rPr>
        <w:t xml:space="preserve">итању Винча, познато је да је то </w:t>
      </w:r>
      <w:r>
        <w:rPr>
          <w:rFonts w:ascii="Times New Roman" w:eastAsia="Times New Roman" w:hAnsi="Times New Roman" w:cs="Times New Roman"/>
          <w:sz w:val="24"/>
          <w:szCs w:val="24"/>
          <w:lang w:val="sr-Cyrl-RS"/>
        </w:rPr>
        <w:t xml:space="preserve">јавно-приватно партнерство, па је у том контексту јасно шта је уговором дефинисано да је обавеза Града Београда, а шта инвеситора (у овом случају је то међународни конзорцијум). Винча свакако није довољна за град величине Београда, али је то један начин управљања отпадом, тзв. диверзификација. Наиме, паралелно су грађени потпуно нови системи, који нису по принципу јавно-приватног партнерства, а то је изградња регионалних центара за управљање отпадом. У овом тренутку их </w:t>
      </w:r>
      <w:r w:rsidR="0066099D">
        <w:rPr>
          <w:rFonts w:ascii="Times New Roman" w:eastAsia="Times New Roman" w:hAnsi="Times New Roman" w:cs="Times New Roman"/>
          <w:sz w:val="24"/>
          <w:szCs w:val="24"/>
          <w:lang w:val="sr-Cyrl-RS"/>
        </w:rPr>
        <w:t>и</w:t>
      </w:r>
      <w:r>
        <w:rPr>
          <w:rFonts w:ascii="Times New Roman" w:eastAsia="Times New Roman" w:hAnsi="Times New Roman" w:cs="Times New Roman"/>
          <w:sz w:val="24"/>
          <w:szCs w:val="24"/>
          <w:lang w:val="sr-Cyrl-RS"/>
        </w:rPr>
        <w:t>мамо у Суботици и Пироту, који је за пример свим земљама ЕУ, јер ће у пиротској компостани био и зелени отпад бити искоришћени за формирање додатног производа који ће после моћи да се користи у различите сврхе.</w:t>
      </w:r>
      <w:r w:rsidR="0066099D">
        <w:rPr>
          <w:rFonts w:ascii="Times New Roman" w:eastAsia="Times New Roman" w:hAnsi="Times New Roman" w:cs="Times New Roman"/>
          <w:sz w:val="24"/>
          <w:szCs w:val="24"/>
          <w:lang w:val="sr-Cyrl-RS"/>
        </w:rPr>
        <w:t xml:space="preserve"> Т</w:t>
      </w:r>
      <w:r w:rsidR="00AF4916">
        <w:rPr>
          <w:rFonts w:ascii="Times New Roman" w:eastAsia="Times New Roman" w:hAnsi="Times New Roman" w:cs="Times New Roman"/>
          <w:sz w:val="24"/>
          <w:szCs w:val="24"/>
          <w:lang w:val="sr-Cyrl-RS"/>
        </w:rPr>
        <w:t xml:space="preserve">акође, регионални центри имају значајан сегмент, а то је механичко-биолошки третман који сам по себи даје ресусрс који је исти као неопасан отпад који ће се увозити, што подразумева поменути диверзитет и искоришћавање што више могућности. </w:t>
      </w:r>
      <w:r w:rsidR="00256156">
        <w:rPr>
          <w:rFonts w:ascii="Times New Roman" w:eastAsia="Times New Roman" w:hAnsi="Times New Roman" w:cs="Times New Roman"/>
          <w:sz w:val="24"/>
          <w:szCs w:val="24"/>
          <w:lang w:val="sr-Cyrl-RS"/>
        </w:rPr>
        <w:t>Сложила се да у погледу рециклаже нисмо на оном нивоу који ЕУ прописује, али главна интенција наше земље је што мање отпада, да не буде дивљих депонија поред путева, да грађани знају где могу да однесу свој отпад и да ја</w:t>
      </w:r>
      <w:r w:rsidR="002E11BA">
        <w:rPr>
          <w:rFonts w:ascii="Times New Roman" w:eastAsia="Times New Roman" w:hAnsi="Times New Roman" w:cs="Times New Roman"/>
          <w:sz w:val="24"/>
          <w:szCs w:val="24"/>
          <w:lang w:val="sr-Cyrl-RS"/>
        </w:rPr>
        <w:t xml:space="preserve">вна </w:t>
      </w:r>
      <w:r w:rsidR="00256156">
        <w:rPr>
          <w:rFonts w:ascii="Times New Roman" w:eastAsia="Times New Roman" w:hAnsi="Times New Roman" w:cs="Times New Roman"/>
          <w:sz w:val="24"/>
          <w:szCs w:val="24"/>
          <w:lang w:val="sr-Cyrl-RS"/>
        </w:rPr>
        <w:t xml:space="preserve">комунална предузећа знају шта треба да раде. </w:t>
      </w:r>
      <w:r w:rsidR="006A590E">
        <w:rPr>
          <w:rFonts w:ascii="Times New Roman" w:eastAsia="Times New Roman" w:hAnsi="Times New Roman" w:cs="Times New Roman"/>
          <w:sz w:val="24"/>
          <w:szCs w:val="24"/>
          <w:lang w:val="sr-Cyrl-RS"/>
        </w:rPr>
        <w:t xml:space="preserve">Ради се на више фронтова управо како бисмо овај проблем решили, а не слаже се са констатацијом да „хранимо гладне пећи“, најважније је да не дозволимо да нам привреда буде неконкурентна у погледу наших највећих произвођача који ће постати предмет поменутог </w:t>
      </w:r>
      <w:r w:rsidR="006A590E" w:rsidRPr="006A590E">
        <w:rPr>
          <w:rFonts w:ascii="Times New Roman" w:eastAsia="Times New Roman" w:hAnsi="Times New Roman" w:cs="Times New Roman"/>
          <w:i/>
          <w:sz w:val="24"/>
          <w:szCs w:val="24"/>
        </w:rPr>
        <w:t>CBAM</w:t>
      </w:r>
      <w:r w:rsidR="006A590E">
        <w:rPr>
          <w:rFonts w:ascii="Times New Roman" w:eastAsia="Times New Roman" w:hAnsi="Times New Roman" w:cs="Times New Roman"/>
          <w:i/>
          <w:sz w:val="24"/>
          <w:szCs w:val="24"/>
        </w:rPr>
        <w:t xml:space="preserve">  </w:t>
      </w:r>
      <w:r w:rsidR="006A590E">
        <w:rPr>
          <w:rFonts w:ascii="Times New Roman" w:eastAsia="Times New Roman" w:hAnsi="Times New Roman" w:cs="Times New Roman"/>
          <w:sz w:val="24"/>
          <w:szCs w:val="24"/>
        </w:rPr>
        <w:t>(</w:t>
      </w:r>
      <w:proofErr w:type="spellStart"/>
      <w:r w:rsidR="006A590E" w:rsidRPr="006A590E">
        <w:rPr>
          <w:rFonts w:ascii="Times New Roman" w:hAnsi="Times New Roman" w:cs="Times New Roman"/>
          <w:color w:val="000000"/>
          <w:sz w:val="24"/>
          <w:szCs w:val="24"/>
          <w:shd w:val="clear" w:color="auto" w:fill="F7F7F7"/>
        </w:rPr>
        <w:t>Механизам</w:t>
      </w:r>
      <w:proofErr w:type="spellEnd"/>
      <w:r w:rsidR="006A590E" w:rsidRPr="006A590E">
        <w:rPr>
          <w:rFonts w:ascii="Times New Roman" w:hAnsi="Times New Roman" w:cs="Times New Roman"/>
          <w:color w:val="000000"/>
          <w:sz w:val="24"/>
          <w:szCs w:val="24"/>
          <w:shd w:val="clear" w:color="auto" w:fill="F7F7F7"/>
        </w:rPr>
        <w:t xml:space="preserve"> </w:t>
      </w:r>
      <w:r w:rsidR="00546E15">
        <w:rPr>
          <w:rFonts w:ascii="Times New Roman" w:hAnsi="Times New Roman" w:cs="Times New Roman"/>
          <w:color w:val="000000"/>
          <w:sz w:val="24"/>
          <w:szCs w:val="24"/>
          <w:shd w:val="clear" w:color="auto" w:fill="F7F7F7"/>
          <w:lang w:val="sr-Cyrl-RS"/>
        </w:rPr>
        <w:t xml:space="preserve">за </w:t>
      </w:r>
      <w:proofErr w:type="spellStart"/>
      <w:r w:rsidR="006A590E" w:rsidRPr="006A590E">
        <w:rPr>
          <w:rFonts w:ascii="Times New Roman" w:hAnsi="Times New Roman" w:cs="Times New Roman"/>
          <w:color w:val="000000"/>
          <w:sz w:val="24"/>
          <w:szCs w:val="24"/>
          <w:shd w:val="clear" w:color="auto" w:fill="F7F7F7"/>
        </w:rPr>
        <w:t>прекогранично</w:t>
      </w:r>
      <w:proofErr w:type="spellEnd"/>
      <w:r w:rsidR="006A590E" w:rsidRPr="006A590E">
        <w:rPr>
          <w:rFonts w:ascii="Times New Roman" w:hAnsi="Times New Roman" w:cs="Times New Roman"/>
          <w:color w:val="000000"/>
          <w:sz w:val="24"/>
          <w:szCs w:val="24"/>
          <w:shd w:val="clear" w:color="auto" w:fill="F7F7F7"/>
        </w:rPr>
        <w:t xml:space="preserve"> </w:t>
      </w:r>
      <w:proofErr w:type="spellStart"/>
      <w:r w:rsidR="006A590E" w:rsidRPr="006A590E">
        <w:rPr>
          <w:rFonts w:ascii="Times New Roman" w:hAnsi="Times New Roman" w:cs="Times New Roman"/>
          <w:color w:val="000000"/>
          <w:sz w:val="24"/>
          <w:szCs w:val="24"/>
          <w:shd w:val="clear" w:color="auto" w:fill="F7F7F7"/>
        </w:rPr>
        <w:t>усклађивањ</w:t>
      </w:r>
      <w:proofErr w:type="spellEnd"/>
      <w:r w:rsidR="00546E15">
        <w:rPr>
          <w:rFonts w:ascii="Times New Roman" w:hAnsi="Times New Roman" w:cs="Times New Roman"/>
          <w:color w:val="000000"/>
          <w:sz w:val="24"/>
          <w:szCs w:val="24"/>
          <w:shd w:val="clear" w:color="auto" w:fill="F7F7F7"/>
          <w:lang w:val="sr-Cyrl-RS"/>
        </w:rPr>
        <w:t>е</w:t>
      </w:r>
      <w:r w:rsidR="006A590E" w:rsidRPr="006A590E">
        <w:rPr>
          <w:rFonts w:ascii="Times New Roman" w:hAnsi="Times New Roman" w:cs="Times New Roman"/>
          <w:color w:val="000000"/>
          <w:sz w:val="24"/>
          <w:szCs w:val="24"/>
          <w:shd w:val="clear" w:color="auto" w:fill="F7F7F7"/>
        </w:rPr>
        <w:t xml:space="preserve"> (</w:t>
      </w:r>
      <w:proofErr w:type="spellStart"/>
      <w:r w:rsidR="006A590E" w:rsidRPr="006A590E">
        <w:rPr>
          <w:rFonts w:ascii="Times New Roman" w:hAnsi="Times New Roman" w:cs="Times New Roman"/>
          <w:color w:val="000000"/>
          <w:sz w:val="24"/>
          <w:szCs w:val="24"/>
          <w:shd w:val="clear" w:color="auto" w:fill="F7F7F7"/>
        </w:rPr>
        <w:t>цене</w:t>
      </w:r>
      <w:proofErr w:type="spellEnd"/>
      <w:r w:rsidR="006A590E" w:rsidRPr="006A590E">
        <w:rPr>
          <w:rFonts w:ascii="Times New Roman" w:hAnsi="Times New Roman" w:cs="Times New Roman"/>
          <w:color w:val="000000"/>
          <w:sz w:val="24"/>
          <w:szCs w:val="24"/>
          <w:shd w:val="clear" w:color="auto" w:fill="F7F7F7"/>
        </w:rPr>
        <w:t xml:space="preserve">) </w:t>
      </w:r>
      <w:proofErr w:type="spellStart"/>
      <w:r w:rsidR="006A590E" w:rsidRPr="006A590E">
        <w:rPr>
          <w:rFonts w:ascii="Times New Roman" w:hAnsi="Times New Roman" w:cs="Times New Roman"/>
          <w:color w:val="000000"/>
          <w:sz w:val="24"/>
          <w:szCs w:val="24"/>
          <w:shd w:val="clear" w:color="auto" w:fill="F7F7F7"/>
        </w:rPr>
        <w:t>угљен</w:t>
      </w:r>
      <w:bookmarkStart w:id="0" w:name="_GoBack"/>
      <w:bookmarkEnd w:id="0"/>
      <w:r w:rsidR="006A590E" w:rsidRPr="006A590E">
        <w:rPr>
          <w:rFonts w:ascii="Times New Roman" w:hAnsi="Times New Roman" w:cs="Times New Roman"/>
          <w:color w:val="000000"/>
          <w:sz w:val="24"/>
          <w:szCs w:val="24"/>
          <w:shd w:val="clear" w:color="auto" w:fill="F7F7F7"/>
        </w:rPr>
        <w:t>ика</w:t>
      </w:r>
      <w:proofErr w:type="spellEnd"/>
      <w:r w:rsidR="006A590E">
        <w:rPr>
          <w:rFonts w:ascii="Times New Roman" w:hAnsi="Times New Roman" w:cs="Times New Roman"/>
          <w:color w:val="000000"/>
          <w:sz w:val="24"/>
          <w:szCs w:val="24"/>
          <w:shd w:val="clear" w:color="auto" w:fill="F7F7F7"/>
          <w:lang w:val="sr-Cyrl-RS"/>
        </w:rPr>
        <w:t>)</w:t>
      </w:r>
      <w:r w:rsidR="006A590E">
        <w:rPr>
          <w:rFonts w:ascii="Times New Roman" w:eastAsia="Times New Roman" w:hAnsi="Times New Roman" w:cs="Times New Roman"/>
          <w:sz w:val="24"/>
          <w:szCs w:val="24"/>
          <w:lang w:val="sr-Cyrl-RS"/>
        </w:rPr>
        <w:t xml:space="preserve">, </w:t>
      </w:r>
      <w:r w:rsidR="006A590E">
        <w:rPr>
          <w:rFonts w:ascii="Times New Roman" w:eastAsia="Times New Roman" w:hAnsi="Times New Roman" w:cs="Times New Roman"/>
          <w:sz w:val="24"/>
          <w:szCs w:val="24"/>
          <w:lang w:val="sr-Cyrl-RS"/>
        </w:rPr>
        <w:lastRenderedPageBreak/>
        <w:t xml:space="preserve">јер </w:t>
      </w:r>
      <w:r w:rsidR="00F679F8">
        <w:rPr>
          <w:rFonts w:ascii="Times New Roman" w:eastAsia="Times New Roman" w:hAnsi="Times New Roman" w:cs="Times New Roman"/>
          <w:sz w:val="24"/>
          <w:szCs w:val="24"/>
          <w:lang w:val="sr-Cyrl-RS"/>
        </w:rPr>
        <w:t xml:space="preserve">нам </w:t>
      </w:r>
      <w:r w:rsidR="006A590E">
        <w:rPr>
          <w:rFonts w:ascii="Times New Roman" w:eastAsia="Times New Roman" w:hAnsi="Times New Roman" w:cs="Times New Roman"/>
          <w:sz w:val="24"/>
          <w:szCs w:val="24"/>
          <w:lang w:val="sr-Cyrl-RS"/>
        </w:rPr>
        <w:t>карбон-такса</w:t>
      </w:r>
      <w:r w:rsidR="00F679F8">
        <w:rPr>
          <w:rFonts w:ascii="Times New Roman" w:eastAsia="Times New Roman" w:hAnsi="Times New Roman" w:cs="Times New Roman"/>
          <w:sz w:val="24"/>
          <w:szCs w:val="24"/>
          <w:lang w:val="sr-Cyrl-RS"/>
        </w:rPr>
        <w:t>, као земљи која тежи да уђе у ЕУ, још уве</w:t>
      </w:r>
      <w:r w:rsidR="002E11BA">
        <w:rPr>
          <w:rFonts w:ascii="Times New Roman" w:eastAsia="Times New Roman" w:hAnsi="Times New Roman" w:cs="Times New Roman"/>
          <w:sz w:val="24"/>
          <w:szCs w:val="24"/>
          <w:lang w:val="sr-Cyrl-RS"/>
        </w:rPr>
        <w:t>к није стопроцентна обавеза, ал</w:t>
      </w:r>
      <w:r w:rsidR="00F679F8">
        <w:rPr>
          <w:rFonts w:ascii="Times New Roman" w:eastAsia="Times New Roman" w:hAnsi="Times New Roman" w:cs="Times New Roman"/>
          <w:sz w:val="24"/>
          <w:szCs w:val="24"/>
          <w:lang w:val="sr-Cyrl-RS"/>
        </w:rPr>
        <w:t xml:space="preserve">и ћемо већ од јануара почети са применом карбон-таксе. </w:t>
      </w:r>
    </w:p>
    <w:p w:rsidR="007B0192" w:rsidRDefault="009C2ABB" w:rsidP="00A91601">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t>Кад је у питању депозитни систем, предложила је да се за пример узму земље из окружења</w:t>
      </w:r>
      <w:r w:rsidR="00AE493B">
        <w:rPr>
          <w:rFonts w:ascii="Times New Roman" w:eastAsia="Times New Roman" w:hAnsi="Times New Roman" w:cs="Times New Roman"/>
          <w:sz w:val="24"/>
          <w:szCs w:val="24"/>
          <w:lang w:val="sr-Cyrl-RS"/>
        </w:rPr>
        <w:t>, које имају сличан БДП, социо-економске проблеме, број становника и привреду, па да се види како су оне прошле с увођењем депозитног система</w:t>
      </w:r>
      <w:r w:rsidR="00C3462B">
        <w:rPr>
          <w:rFonts w:ascii="Times New Roman" w:eastAsia="Times New Roman" w:hAnsi="Times New Roman" w:cs="Times New Roman"/>
          <w:sz w:val="24"/>
          <w:szCs w:val="24"/>
          <w:lang w:val="sr-Cyrl-RS"/>
        </w:rPr>
        <w:t xml:space="preserve"> (конкретно, Румунија и Хрватска)</w:t>
      </w:r>
      <w:r w:rsidR="00AE493B">
        <w:rPr>
          <w:rFonts w:ascii="Times New Roman" w:eastAsia="Times New Roman" w:hAnsi="Times New Roman" w:cs="Times New Roman"/>
          <w:sz w:val="24"/>
          <w:szCs w:val="24"/>
          <w:lang w:val="sr-Cyrl-RS"/>
        </w:rPr>
        <w:t xml:space="preserve">. </w:t>
      </w:r>
      <w:r w:rsidR="00273E96">
        <w:rPr>
          <w:rFonts w:ascii="Times New Roman" w:eastAsia="Times New Roman" w:hAnsi="Times New Roman" w:cs="Times New Roman"/>
          <w:sz w:val="24"/>
          <w:szCs w:val="24"/>
          <w:lang w:val="sr-Cyrl-RS"/>
        </w:rPr>
        <w:t xml:space="preserve">Међутим, на депозитном систему ће се интензивно радити, а тренутно је актуелан процес образовања радне групе, која ће се састојати од чланова који ће ослушкивати како тај систем стварно може да функционише.  </w:t>
      </w:r>
    </w:p>
    <w:p w:rsidR="00776FAC" w:rsidRDefault="007B0192" w:rsidP="00A91601">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t>Кад је у питању регионални центар за управљање „Дубоко“, предузети су кораци који се односе на смањење загађења животне средине у овој области, чиме није решен проблем управљања отпадом у Златиборском округу, односно Дубоком, али је први пут нађен заједнички језик између девет страна које чине реги</w:t>
      </w:r>
      <w:r w:rsidR="002E11BA">
        <w:rPr>
          <w:rFonts w:ascii="Times New Roman" w:eastAsia="Times New Roman" w:hAnsi="Times New Roman" w:cs="Times New Roman"/>
          <w:sz w:val="24"/>
          <w:szCs w:val="24"/>
          <w:lang w:val="sr-Cyrl-RS"/>
        </w:rPr>
        <w:t>о</w:t>
      </w:r>
      <w:r>
        <w:rPr>
          <w:rFonts w:ascii="Times New Roman" w:eastAsia="Times New Roman" w:hAnsi="Times New Roman" w:cs="Times New Roman"/>
          <w:sz w:val="24"/>
          <w:szCs w:val="24"/>
          <w:lang w:val="sr-Cyrl-RS"/>
        </w:rPr>
        <w:t xml:space="preserve">нални центар, тако што ће уз помоћ Министарства, издвојити средства и поставити постројења за пречишћавање отпадних вода на период од годину дана, до законски дефинисаног успостављања, односно </w:t>
      </w:r>
      <w:r w:rsidR="002E11BA">
        <w:rPr>
          <w:rFonts w:ascii="Times New Roman" w:eastAsia="Times New Roman" w:hAnsi="Times New Roman" w:cs="Times New Roman"/>
          <w:sz w:val="24"/>
          <w:szCs w:val="24"/>
          <w:lang w:val="sr-Cyrl-RS"/>
        </w:rPr>
        <w:t>прибављања грађевинске дозволе (</w:t>
      </w:r>
      <w:r>
        <w:rPr>
          <w:rFonts w:ascii="Times New Roman" w:eastAsia="Times New Roman" w:hAnsi="Times New Roman" w:cs="Times New Roman"/>
          <w:sz w:val="24"/>
          <w:szCs w:val="24"/>
          <w:lang w:val="sr-Cyrl-RS"/>
        </w:rPr>
        <w:t>што није решење, али јесте први корак</w:t>
      </w:r>
      <w:r w:rsidR="002E11BA">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 xml:space="preserve">. </w:t>
      </w:r>
      <w:r w:rsidR="00C00F0A">
        <w:rPr>
          <w:rFonts w:ascii="Times New Roman" w:eastAsia="Times New Roman" w:hAnsi="Times New Roman" w:cs="Times New Roman"/>
          <w:sz w:val="24"/>
          <w:szCs w:val="24"/>
          <w:lang w:val="sr-Cyrl-RS"/>
        </w:rPr>
        <w:t>Тренутно се ради на улазним подацима, односно на свему што је неопходно да би се започела сама санација Дубоког, како се када дође топлије време, не би дешавали пожари. До тада јединице локалне самоуправе, уз комерцијалне уговоре, отпад носе на различита места изван Златиборског округа, што такође није решење, јер подразумеа веће накнаде за грађане, али тренутно је у фокусу заштита животне средине</w:t>
      </w:r>
      <w:r w:rsidR="00776FAC">
        <w:rPr>
          <w:rFonts w:ascii="Times New Roman" w:eastAsia="Times New Roman" w:hAnsi="Times New Roman" w:cs="Times New Roman"/>
          <w:sz w:val="24"/>
          <w:szCs w:val="24"/>
          <w:lang w:val="sr-Cyrl-RS"/>
        </w:rPr>
        <w:t xml:space="preserve"> и ово је у том смилу велики корак, јер ту претходних годину и по дана ништа није рађено. </w:t>
      </w:r>
    </w:p>
    <w:p w:rsidR="00E223EC" w:rsidRDefault="00776FAC" w:rsidP="00A91601">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t>У вези с одржаном јавном расправом, рекла је да извештај о томе има преко 800 страница</w:t>
      </w:r>
      <w:r w:rsidR="00D931AB">
        <w:rPr>
          <w:rFonts w:ascii="Times New Roman" w:eastAsia="Times New Roman" w:hAnsi="Times New Roman" w:cs="Times New Roman"/>
          <w:sz w:val="24"/>
          <w:szCs w:val="24"/>
          <w:lang w:val="sr-Cyrl-RS"/>
        </w:rPr>
        <w:t>, па ће проверити где је могуће наћи лник до њега</w:t>
      </w:r>
      <w:r>
        <w:rPr>
          <w:rFonts w:ascii="Times New Roman" w:eastAsia="Times New Roman" w:hAnsi="Times New Roman" w:cs="Times New Roman"/>
          <w:sz w:val="24"/>
          <w:szCs w:val="24"/>
          <w:lang w:val="sr-Cyrl-RS"/>
        </w:rPr>
        <w:t xml:space="preserve">, а списак чланова Радне групе је документ који се по правилу не качи на сајт као саставни део транспарентног документа, али је могуће доставити копију решења о образовању радне групе члану Одбора који је поставио то питање. </w:t>
      </w:r>
      <w:r w:rsidR="007B0192">
        <w:rPr>
          <w:rFonts w:ascii="Times New Roman" w:eastAsia="Times New Roman" w:hAnsi="Times New Roman" w:cs="Times New Roman"/>
          <w:sz w:val="24"/>
          <w:szCs w:val="24"/>
          <w:lang w:val="sr-Cyrl-RS"/>
        </w:rPr>
        <w:t xml:space="preserve"> </w:t>
      </w:r>
    </w:p>
    <w:p w:rsidR="00E223EC" w:rsidRDefault="00E223EC" w:rsidP="00A91601">
      <w:pPr>
        <w:spacing w:after="0" w:line="240" w:lineRule="auto"/>
        <w:jc w:val="both"/>
        <w:rPr>
          <w:rFonts w:ascii="Times New Roman" w:eastAsia="Times New Roman" w:hAnsi="Times New Roman" w:cs="Times New Roman"/>
          <w:sz w:val="24"/>
          <w:szCs w:val="24"/>
          <w:lang w:val="sr-Cyrl-RS"/>
        </w:rPr>
      </w:pPr>
    </w:p>
    <w:p w:rsidR="0035548B" w:rsidRDefault="00E223EC" w:rsidP="00A91601">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t xml:space="preserve">Мила Поповић је скренула пажњу на то да се не ради на развијању рециклаже, контролисању опасног оптада и изградњи система рециклажних центара. </w:t>
      </w:r>
      <w:r w:rsidR="001F5FAB">
        <w:rPr>
          <w:rFonts w:ascii="Times New Roman" w:eastAsia="Times New Roman" w:hAnsi="Times New Roman" w:cs="Times New Roman"/>
          <w:sz w:val="24"/>
          <w:szCs w:val="24"/>
          <w:lang w:val="sr-Cyrl-RS"/>
        </w:rPr>
        <w:t>Д</w:t>
      </w:r>
      <w:r>
        <w:rPr>
          <w:rFonts w:ascii="Times New Roman" w:eastAsia="Times New Roman" w:hAnsi="Times New Roman" w:cs="Times New Roman"/>
          <w:sz w:val="24"/>
          <w:szCs w:val="24"/>
          <w:lang w:val="sr-Cyrl-RS"/>
        </w:rPr>
        <w:t>одатно је сад у плану увоз туђег отпада, који ће се овде спаљивати, а грађани ће испаштати, док званични подаци говоре да годишње око 15 хиљада људи умре од последица загађења ваздуха у Србији</w:t>
      </w:r>
      <w:r w:rsidR="0035548B">
        <w:rPr>
          <w:rFonts w:ascii="Times New Roman" w:eastAsia="Times New Roman" w:hAnsi="Times New Roman" w:cs="Times New Roman"/>
          <w:sz w:val="24"/>
          <w:szCs w:val="24"/>
          <w:lang w:val="sr-Cyrl-RS"/>
        </w:rPr>
        <w:t>, због чега је животни век скраћен за седам година</w:t>
      </w:r>
      <w:r>
        <w:rPr>
          <w:rFonts w:ascii="Times New Roman" w:eastAsia="Times New Roman" w:hAnsi="Times New Roman" w:cs="Times New Roman"/>
          <w:sz w:val="24"/>
          <w:szCs w:val="24"/>
          <w:lang w:val="sr-Cyrl-RS"/>
        </w:rPr>
        <w:t xml:space="preserve">. </w:t>
      </w:r>
    </w:p>
    <w:p w:rsidR="001F5FAB" w:rsidRDefault="0035548B" w:rsidP="00A91601">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t>Истакла је да се у ЕУ строго води рачуна о стандардима и поштују се критеријуми који се односе на животну средину, чак и када</w:t>
      </w:r>
      <w:r w:rsidR="001F5FAB">
        <w:rPr>
          <w:rFonts w:ascii="Times New Roman" w:eastAsia="Times New Roman" w:hAnsi="Times New Roman" w:cs="Times New Roman"/>
          <w:sz w:val="24"/>
          <w:szCs w:val="24"/>
          <w:lang w:val="sr-Cyrl-RS"/>
        </w:rPr>
        <w:t xml:space="preserve"> се</w:t>
      </w:r>
      <w:r>
        <w:rPr>
          <w:rFonts w:ascii="Times New Roman" w:eastAsia="Times New Roman" w:hAnsi="Times New Roman" w:cs="Times New Roman"/>
          <w:sz w:val="24"/>
          <w:szCs w:val="24"/>
          <w:lang w:val="sr-Cyrl-RS"/>
        </w:rPr>
        <w:t xml:space="preserve"> увоз</w:t>
      </w:r>
      <w:r w:rsidR="001F5FAB">
        <w:rPr>
          <w:rFonts w:ascii="Times New Roman" w:eastAsia="Times New Roman" w:hAnsi="Times New Roman" w:cs="Times New Roman"/>
          <w:sz w:val="24"/>
          <w:szCs w:val="24"/>
          <w:lang w:val="sr-Cyrl-RS"/>
        </w:rPr>
        <w:t>и</w:t>
      </w:r>
      <w:r>
        <w:rPr>
          <w:rFonts w:ascii="Times New Roman" w:eastAsia="Times New Roman" w:hAnsi="Times New Roman" w:cs="Times New Roman"/>
          <w:sz w:val="24"/>
          <w:szCs w:val="24"/>
          <w:lang w:val="sr-Cyrl-RS"/>
        </w:rPr>
        <w:t xml:space="preserve"> отпад, па је поставила питање ко ће овде проверавати стандарде заштите животне средине, ако је познато да удишемо најзагађенији ваздух, реке су нам загађене, секу се шуме и бетонирају сви већи градови</w:t>
      </w:r>
      <w:r w:rsidR="00C15D09">
        <w:rPr>
          <w:rFonts w:ascii="Times New Roman" w:eastAsia="Times New Roman" w:hAnsi="Times New Roman" w:cs="Times New Roman"/>
          <w:sz w:val="24"/>
          <w:szCs w:val="24"/>
          <w:lang w:val="sr-Cyrl-RS"/>
        </w:rPr>
        <w:t>, без вођења рачуна о зеленилу</w:t>
      </w:r>
      <w:r>
        <w:rPr>
          <w:rFonts w:ascii="Times New Roman" w:eastAsia="Times New Roman" w:hAnsi="Times New Roman" w:cs="Times New Roman"/>
          <w:sz w:val="24"/>
          <w:szCs w:val="24"/>
          <w:lang w:val="sr-Cyrl-RS"/>
        </w:rPr>
        <w:t>.</w:t>
      </w:r>
      <w:r w:rsidR="00C15D09">
        <w:rPr>
          <w:rFonts w:ascii="Times New Roman" w:eastAsia="Times New Roman" w:hAnsi="Times New Roman" w:cs="Times New Roman"/>
          <w:sz w:val="24"/>
          <w:szCs w:val="24"/>
          <w:lang w:val="sr-Cyrl-RS"/>
        </w:rPr>
        <w:t xml:space="preserve"> </w:t>
      </w:r>
      <w:r w:rsidR="00D63585">
        <w:rPr>
          <w:rFonts w:ascii="Times New Roman" w:eastAsia="Times New Roman" w:hAnsi="Times New Roman" w:cs="Times New Roman"/>
          <w:sz w:val="24"/>
          <w:szCs w:val="24"/>
          <w:lang w:val="sr-Cyrl-RS"/>
        </w:rPr>
        <w:t>Поставила је и питање у вези са „дивљом мини депонијом“ у Пионирском парку, који представља заштићено природно добро.</w:t>
      </w:r>
      <w:r>
        <w:rPr>
          <w:rFonts w:ascii="Times New Roman" w:eastAsia="Times New Roman" w:hAnsi="Times New Roman" w:cs="Times New Roman"/>
          <w:sz w:val="24"/>
          <w:szCs w:val="24"/>
          <w:lang w:val="sr-Cyrl-RS"/>
        </w:rPr>
        <w:t xml:space="preserve"> </w:t>
      </w:r>
    </w:p>
    <w:p w:rsidR="001F5FAB" w:rsidRDefault="001F5FAB" w:rsidP="001F5FAB">
      <w:pPr>
        <w:spacing w:after="0" w:line="240" w:lineRule="auto"/>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Рекла је да тражи оно што је нормално у свакој уређеној земљи, да се рециклира више, а спаљује мање, </w:t>
      </w:r>
      <w:r w:rsidR="00321CE3">
        <w:rPr>
          <w:rFonts w:ascii="Times New Roman" w:eastAsia="Times New Roman" w:hAnsi="Times New Roman" w:cs="Times New Roman"/>
          <w:sz w:val="24"/>
          <w:szCs w:val="24"/>
          <w:lang w:val="sr-Cyrl-RS"/>
        </w:rPr>
        <w:t xml:space="preserve">и </w:t>
      </w:r>
      <w:r>
        <w:rPr>
          <w:rFonts w:ascii="Times New Roman" w:eastAsia="Times New Roman" w:hAnsi="Times New Roman" w:cs="Times New Roman"/>
          <w:sz w:val="24"/>
          <w:szCs w:val="24"/>
          <w:lang w:val="sr-Cyrl-RS"/>
        </w:rPr>
        <w:t xml:space="preserve">да се контролише сваки грам опасног отпада. </w:t>
      </w:r>
    </w:p>
    <w:p w:rsidR="00483F88" w:rsidRDefault="001F5FAB" w:rsidP="001F5FAB">
      <w:pPr>
        <w:spacing w:after="0" w:line="240" w:lineRule="auto"/>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Поставила је питање ко ће бити власник центара за прераду отпада, да ли је држава способна да финансира овакве пројекте, или ће се „правити комбинације“ са страним</w:t>
      </w:r>
      <w:r w:rsidR="00321CE3">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 xml:space="preserve"> или домаћим</w:t>
      </w:r>
      <w:r w:rsidR="006A590E">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приватним фирмама. Подсетила је на врло штетан уговор какав је постигнут за спалионицу у В</w:t>
      </w:r>
      <w:r w:rsidR="00321CE3">
        <w:rPr>
          <w:rFonts w:ascii="Times New Roman" w:eastAsia="Times New Roman" w:hAnsi="Times New Roman" w:cs="Times New Roman"/>
          <w:sz w:val="24"/>
          <w:szCs w:val="24"/>
          <w:lang w:val="sr-Cyrl-RS"/>
        </w:rPr>
        <w:t>и</w:t>
      </w:r>
      <w:r>
        <w:rPr>
          <w:rFonts w:ascii="Times New Roman" w:eastAsia="Times New Roman" w:hAnsi="Times New Roman" w:cs="Times New Roman"/>
          <w:sz w:val="24"/>
          <w:szCs w:val="24"/>
          <w:lang w:val="sr-Cyrl-RS"/>
        </w:rPr>
        <w:t>нчи, који ће грађане коштати 1, 2 милијарде евра у наредних 30 година.</w:t>
      </w:r>
    </w:p>
    <w:p w:rsidR="00272843" w:rsidRDefault="001F5FAB" w:rsidP="001F5FAB">
      <w:pPr>
        <w:spacing w:after="0" w:line="240" w:lineRule="auto"/>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Такође је поставила питање шта је до сад урађено </w:t>
      </w:r>
      <w:r w:rsidR="004E09E1">
        <w:rPr>
          <w:rFonts w:ascii="Times New Roman" w:eastAsia="Times New Roman" w:hAnsi="Times New Roman" w:cs="Times New Roman"/>
          <w:sz w:val="24"/>
          <w:szCs w:val="24"/>
          <w:lang w:val="sr-Cyrl-RS"/>
        </w:rPr>
        <w:t xml:space="preserve">са прерадом грађевинског отпада, за који се Србија обавезала да ће до 2017. године прерађивати 50%, </w:t>
      </w:r>
      <w:r w:rsidR="001F025C">
        <w:rPr>
          <w:rFonts w:ascii="Times New Roman" w:eastAsia="Times New Roman" w:hAnsi="Times New Roman" w:cs="Times New Roman"/>
          <w:sz w:val="24"/>
          <w:szCs w:val="24"/>
          <w:lang w:val="sr-Cyrl-RS"/>
        </w:rPr>
        <w:t xml:space="preserve">и </w:t>
      </w:r>
      <w:r w:rsidR="004E09E1">
        <w:rPr>
          <w:rFonts w:ascii="Times New Roman" w:eastAsia="Times New Roman" w:hAnsi="Times New Roman" w:cs="Times New Roman"/>
          <w:sz w:val="24"/>
          <w:szCs w:val="24"/>
          <w:lang w:val="sr-Cyrl-RS"/>
        </w:rPr>
        <w:t>до које године ће Србија испунити ову обавезу, ако се тренутно рециклира мање од 5% тог отпада</w:t>
      </w:r>
      <w:r w:rsidR="007F73EF">
        <w:rPr>
          <w:rFonts w:ascii="Times New Roman" w:eastAsia="Times New Roman" w:hAnsi="Times New Roman" w:cs="Times New Roman"/>
          <w:sz w:val="24"/>
          <w:szCs w:val="24"/>
          <w:lang w:val="sr-Cyrl-RS"/>
        </w:rPr>
        <w:t>, а у Програму управљања отпадом за период 2022. до 2031</w:t>
      </w:r>
      <w:r w:rsidR="004E09E1">
        <w:rPr>
          <w:rFonts w:ascii="Times New Roman" w:eastAsia="Times New Roman" w:hAnsi="Times New Roman" w:cs="Times New Roman"/>
          <w:sz w:val="24"/>
          <w:szCs w:val="24"/>
          <w:lang w:val="sr-Cyrl-RS"/>
        </w:rPr>
        <w:t>.</w:t>
      </w:r>
      <w:r w:rsidR="007F73EF">
        <w:rPr>
          <w:rFonts w:ascii="Times New Roman" w:eastAsia="Times New Roman" w:hAnsi="Times New Roman" w:cs="Times New Roman"/>
          <w:sz w:val="24"/>
          <w:szCs w:val="24"/>
          <w:lang w:val="sr-Cyrl-RS"/>
        </w:rPr>
        <w:t xml:space="preserve"> године, пише да тренутно не постоји пракса одвојеног сакупљања отпада од грађана и рушења, као и шта </w:t>
      </w:r>
      <w:r w:rsidR="007F73EF">
        <w:rPr>
          <w:rFonts w:ascii="Times New Roman" w:eastAsia="Times New Roman" w:hAnsi="Times New Roman" w:cs="Times New Roman"/>
          <w:sz w:val="24"/>
          <w:szCs w:val="24"/>
          <w:lang w:val="sr-Cyrl-RS"/>
        </w:rPr>
        <w:lastRenderedPageBreak/>
        <w:t xml:space="preserve">се дешава са радиоактивним отпадом, тј. да ли је истина да Србија увози и складишти радиоактивни отпад из иностранства. </w:t>
      </w:r>
      <w:r w:rsidR="00224579">
        <w:rPr>
          <w:rFonts w:ascii="Times New Roman" w:eastAsia="Times New Roman" w:hAnsi="Times New Roman" w:cs="Times New Roman"/>
          <w:sz w:val="24"/>
          <w:szCs w:val="24"/>
          <w:lang w:val="sr-Cyrl-RS"/>
        </w:rPr>
        <w:t xml:space="preserve">Уколико не може сада да добије одговор, поставиће ова питања као посланичка на седници </w:t>
      </w:r>
      <w:r w:rsidR="00386670">
        <w:rPr>
          <w:rFonts w:ascii="Times New Roman" w:eastAsia="Times New Roman" w:hAnsi="Times New Roman" w:cs="Times New Roman"/>
          <w:sz w:val="24"/>
          <w:szCs w:val="24"/>
          <w:lang w:val="sr-Cyrl-RS"/>
        </w:rPr>
        <w:t>На</w:t>
      </w:r>
      <w:r w:rsidR="00224579">
        <w:rPr>
          <w:rFonts w:ascii="Times New Roman" w:eastAsia="Times New Roman" w:hAnsi="Times New Roman" w:cs="Times New Roman"/>
          <w:sz w:val="24"/>
          <w:szCs w:val="24"/>
          <w:lang w:val="sr-Cyrl-RS"/>
        </w:rPr>
        <w:t xml:space="preserve">родне скупштине. </w:t>
      </w:r>
      <w:r w:rsidR="007F73EF">
        <w:rPr>
          <w:rFonts w:ascii="Times New Roman" w:eastAsia="Times New Roman" w:hAnsi="Times New Roman" w:cs="Times New Roman"/>
          <w:sz w:val="24"/>
          <w:szCs w:val="24"/>
          <w:lang w:val="sr-Cyrl-RS"/>
        </w:rPr>
        <w:t xml:space="preserve"> </w:t>
      </w:r>
    </w:p>
    <w:p w:rsidR="00272843" w:rsidRDefault="00272843" w:rsidP="001F5FAB">
      <w:pPr>
        <w:spacing w:after="0" w:line="240" w:lineRule="auto"/>
        <w:ind w:firstLine="720"/>
        <w:jc w:val="both"/>
        <w:rPr>
          <w:rFonts w:ascii="Times New Roman" w:eastAsia="Times New Roman" w:hAnsi="Times New Roman" w:cs="Times New Roman"/>
          <w:sz w:val="24"/>
          <w:szCs w:val="24"/>
          <w:lang w:val="sr-Cyrl-RS"/>
        </w:rPr>
      </w:pPr>
    </w:p>
    <w:p w:rsidR="00E4282D" w:rsidRDefault="00272843" w:rsidP="001F5FAB">
      <w:pPr>
        <w:spacing w:after="0" w:line="240" w:lineRule="auto"/>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У вези са питањем о јавно-приватном партнерству и регионалним центрима за управљање отпадом, Сара Павков је појаснила да регионални центар за управљање отпадом функционише по принципу</w:t>
      </w:r>
      <w:r w:rsidR="004E09E1">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регионалниог центра</w:t>
      </w:r>
      <w:r w:rsidR="004C71FF">
        <w:rPr>
          <w:rFonts w:ascii="Times New Roman" w:eastAsia="Times New Roman" w:hAnsi="Times New Roman" w:cs="Times New Roman"/>
          <w:sz w:val="24"/>
          <w:szCs w:val="24"/>
          <w:lang w:val="sr-Cyrl-RS"/>
        </w:rPr>
        <w:t>,</w:t>
      </w:r>
      <w:r w:rsidR="00332A35">
        <w:rPr>
          <w:rFonts w:ascii="Times New Roman" w:eastAsia="Times New Roman" w:hAnsi="Times New Roman" w:cs="Times New Roman"/>
          <w:sz w:val="24"/>
          <w:szCs w:val="24"/>
          <w:lang w:val="sr-Cyrl-RS"/>
        </w:rPr>
        <w:t xml:space="preserve"> који има за предуслов доношење скупштинске одлуке о региону где све јединице локалне самоуправе које су донеле ту одлуку, образују регионални центар</w:t>
      </w:r>
      <w:r w:rsidR="004C71FF">
        <w:rPr>
          <w:rFonts w:ascii="Times New Roman" w:eastAsia="Times New Roman" w:hAnsi="Times New Roman" w:cs="Times New Roman"/>
          <w:sz w:val="24"/>
          <w:szCs w:val="24"/>
          <w:lang w:val="sr-Cyrl-RS"/>
        </w:rPr>
        <w:t xml:space="preserve"> који има своје руководство. П</w:t>
      </w:r>
      <w:r w:rsidR="00332A35">
        <w:rPr>
          <w:rFonts w:ascii="Times New Roman" w:eastAsia="Times New Roman" w:hAnsi="Times New Roman" w:cs="Times New Roman"/>
          <w:sz w:val="24"/>
          <w:szCs w:val="24"/>
          <w:lang w:val="sr-Cyrl-RS"/>
        </w:rPr>
        <w:t xml:space="preserve">оред </w:t>
      </w:r>
      <w:r w:rsidR="004C71FF">
        <w:rPr>
          <w:rFonts w:ascii="Times New Roman" w:eastAsia="Times New Roman" w:hAnsi="Times New Roman" w:cs="Times New Roman"/>
          <w:sz w:val="24"/>
          <w:szCs w:val="24"/>
          <w:lang w:val="sr-Cyrl-RS"/>
        </w:rPr>
        <w:t>тога</w:t>
      </w:r>
      <w:r w:rsidR="00332A35">
        <w:rPr>
          <w:rFonts w:ascii="Times New Roman" w:eastAsia="Times New Roman" w:hAnsi="Times New Roman" w:cs="Times New Roman"/>
          <w:sz w:val="24"/>
          <w:szCs w:val="24"/>
          <w:lang w:val="sr-Cyrl-RS"/>
        </w:rPr>
        <w:t xml:space="preserve">, постоји могућност да уколико из оправданих разлога и близине локалне самоуправе која у датом </w:t>
      </w:r>
      <w:r w:rsidR="004C71FF">
        <w:rPr>
          <w:rFonts w:ascii="Times New Roman" w:eastAsia="Times New Roman" w:hAnsi="Times New Roman" w:cs="Times New Roman"/>
          <w:sz w:val="24"/>
          <w:szCs w:val="24"/>
          <w:lang w:val="sr-Cyrl-RS"/>
        </w:rPr>
        <w:t>м</w:t>
      </w:r>
      <w:r w:rsidR="00332A35">
        <w:rPr>
          <w:rFonts w:ascii="Times New Roman" w:eastAsia="Times New Roman" w:hAnsi="Times New Roman" w:cs="Times New Roman"/>
          <w:sz w:val="24"/>
          <w:szCs w:val="24"/>
          <w:lang w:val="sr-Cyrl-RS"/>
        </w:rPr>
        <w:t xml:space="preserve">оменту није део регионалног плана, односно центра, </w:t>
      </w:r>
      <w:r w:rsidR="004C71FF">
        <w:rPr>
          <w:rFonts w:ascii="Times New Roman" w:eastAsia="Times New Roman" w:hAnsi="Times New Roman" w:cs="Times New Roman"/>
          <w:sz w:val="24"/>
          <w:szCs w:val="24"/>
          <w:lang w:val="sr-Cyrl-RS"/>
        </w:rPr>
        <w:t>м</w:t>
      </w:r>
      <w:r w:rsidR="00332A35">
        <w:rPr>
          <w:rFonts w:ascii="Times New Roman" w:eastAsia="Times New Roman" w:hAnsi="Times New Roman" w:cs="Times New Roman"/>
          <w:sz w:val="24"/>
          <w:szCs w:val="24"/>
          <w:lang w:val="sr-Cyrl-RS"/>
        </w:rPr>
        <w:t xml:space="preserve">оже </w:t>
      </w:r>
      <w:r w:rsidR="004C71FF">
        <w:rPr>
          <w:rFonts w:ascii="Times New Roman" w:eastAsia="Times New Roman" w:hAnsi="Times New Roman" w:cs="Times New Roman"/>
          <w:sz w:val="24"/>
          <w:szCs w:val="24"/>
          <w:lang w:val="sr-Cyrl-RS"/>
        </w:rPr>
        <w:t>у</w:t>
      </w:r>
      <w:r w:rsidR="00332A35">
        <w:rPr>
          <w:rFonts w:ascii="Times New Roman" w:eastAsia="Times New Roman" w:hAnsi="Times New Roman" w:cs="Times New Roman"/>
          <w:sz w:val="24"/>
          <w:szCs w:val="24"/>
          <w:lang w:val="sr-Cyrl-RS"/>
        </w:rPr>
        <w:t xml:space="preserve"> исти да се уврсти кроз комерцијалне уговоре. Такав је пример </w:t>
      </w:r>
      <w:r w:rsidR="00340AC8">
        <w:rPr>
          <w:rFonts w:ascii="Times New Roman" w:eastAsia="Times New Roman" w:hAnsi="Times New Roman" w:cs="Times New Roman"/>
          <w:sz w:val="24"/>
          <w:szCs w:val="24"/>
          <w:lang w:val="sr-Cyrl-RS"/>
        </w:rPr>
        <w:t xml:space="preserve">претходних година </w:t>
      </w:r>
      <w:r w:rsidR="00332A35">
        <w:rPr>
          <w:rFonts w:ascii="Times New Roman" w:eastAsia="Times New Roman" w:hAnsi="Times New Roman" w:cs="Times New Roman"/>
          <w:sz w:val="24"/>
          <w:szCs w:val="24"/>
          <w:lang w:val="sr-Cyrl-RS"/>
        </w:rPr>
        <w:t>ситуација са В</w:t>
      </w:r>
      <w:r w:rsidR="004C71FF">
        <w:rPr>
          <w:rFonts w:ascii="Times New Roman" w:eastAsia="Times New Roman" w:hAnsi="Times New Roman" w:cs="Times New Roman"/>
          <w:sz w:val="24"/>
          <w:szCs w:val="24"/>
          <w:lang w:val="sr-Cyrl-RS"/>
        </w:rPr>
        <w:t>аљевом</w:t>
      </w:r>
      <w:r w:rsidR="00340AC8">
        <w:rPr>
          <w:rFonts w:ascii="Times New Roman" w:eastAsia="Times New Roman" w:hAnsi="Times New Roman" w:cs="Times New Roman"/>
          <w:sz w:val="24"/>
          <w:szCs w:val="24"/>
          <w:lang w:val="sr-Cyrl-RS"/>
        </w:rPr>
        <w:t xml:space="preserve">, које не припада региону Срем - Мачва, </w:t>
      </w:r>
      <w:r w:rsidR="004C71FF">
        <w:rPr>
          <w:rFonts w:ascii="Times New Roman" w:eastAsia="Times New Roman" w:hAnsi="Times New Roman" w:cs="Times New Roman"/>
          <w:sz w:val="24"/>
          <w:szCs w:val="24"/>
          <w:lang w:val="sr-Cyrl-RS"/>
        </w:rPr>
        <w:t xml:space="preserve">али </w:t>
      </w:r>
      <w:r w:rsidR="00340AC8">
        <w:rPr>
          <w:rFonts w:ascii="Times New Roman" w:eastAsia="Times New Roman" w:hAnsi="Times New Roman" w:cs="Times New Roman"/>
          <w:sz w:val="24"/>
          <w:szCs w:val="24"/>
          <w:lang w:val="sr-Cyrl-RS"/>
        </w:rPr>
        <w:t>уз комерцијални уговор, док се не реши несанитарна депонија (што је тренутно актуелно), свој отпад односи у поменути регион</w:t>
      </w:r>
      <w:r w:rsidR="00E4282D">
        <w:rPr>
          <w:rFonts w:ascii="Times New Roman" w:eastAsia="Times New Roman" w:hAnsi="Times New Roman" w:cs="Times New Roman"/>
          <w:sz w:val="24"/>
          <w:szCs w:val="24"/>
          <w:lang w:val="sr-Cyrl-RS"/>
        </w:rPr>
        <w:t>, у одређеном грејс периоду</w:t>
      </w:r>
      <w:r w:rsidR="00340AC8">
        <w:rPr>
          <w:rFonts w:ascii="Times New Roman" w:eastAsia="Times New Roman" w:hAnsi="Times New Roman" w:cs="Times New Roman"/>
          <w:sz w:val="24"/>
          <w:szCs w:val="24"/>
          <w:lang w:val="sr-Cyrl-RS"/>
        </w:rPr>
        <w:t xml:space="preserve">. </w:t>
      </w:r>
    </w:p>
    <w:p w:rsidR="00E4282D" w:rsidRDefault="00E4282D" w:rsidP="00E4282D">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t xml:space="preserve">Кад су у питању егзактни подаци о грађевинском отпаду, рекла је да ће их наредног дана доставити чланици Одбора. </w:t>
      </w:r>
    </w:p>
    <w:p w:rsidR="00E4282D" w:rsidRDefault="00E4282D" w:rsidP="00E4282D">
      <w:pPr>
        <w:spacing w:after="0" w:line="240" w:lineRule="auto"/>
        <w:jc w:val="both"/>
        <w:rPr>
          <w:rFonts w:ascii="Times New Roman" w:eastAsia="Times New Roman" w:hAnsi="Times New Roman" w:cs="Times New Roman"/>
          <w:sz w:val="24"/>
          <w:szCs w:val="24"/>
          <w:lang w:val="sr-Cyrl-RS"/>
        </w:rPr>
      </w:pPr>
    </w:p>
    <w:p w:rsidR="00D71E73" w:rsidRDefault="00E4282D" w:rsidP="00E4282D">
      <w:p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t>Дејан Булатовић је рекао да се дискусија о Предлогу закона претвара у политичку</w:t>
      </w:r>
      <w:r w:rsidR="00D71E73">
        <w:rPr>
          <w:rFonts w:ascii="Times New Roman" w:eastAsia="Times New Roman" w:hAnsi="Times New Roman" w:cs="Times New Roman"/>
          <w:sz w:val="24"/>
          <w:szCs w:val="24"/>
          <w:lang w:val="sr-Cyrl-RS"/>
        </w:rPr>
        <w:t xml:space="preserve"> дискусију</w:t>
      </w:r>
      <w:r>
        <w:rPr>
          <w:rFonts w:ascii="Times New Roman" w:eastAsia="Times New Roman" w:hAnsi="Times New Roman" w:cs="Times New Roman"/>
          <w:sz w:val="24"/>
          <w:szCs w:val="24"/>
          <w:lang w:val="sr-Cyrl-RS"/>
        </w:rPr>
        <w:t>, чему није ни место, ни време</w:t>
      </w:r>
      <w:r w:rsidR="00567286">
        <w:rPr>
          <w:rFonts w:ascii="Times New Roman" w:eastAsia="Times New Roman" w:hAnsi="Times New Roman" w:cs="Times New Roman"/>
          <w:sz w:val="24"/>
          <w:szCs w:val="24"/>
          <w:lang w:val="sr-Cyrl-RS"/>
        </w:rPr>
        <w:t>, а министарка</w:t>
      </w:r>
      <w:r w:rsidR="00D71E73">
        <w:rPr>
          <w:rFonts w:ascii="Times New Roman" w:eastAsia="Times New Roman" w:hAnsi="Times New Roman" w:cs="Times New Roman"/>
          <w:sz w:val="24"/>
          <w:szCs w:val="24"/>
          <w:lang w:val="sr-Cyrl-RS"/>
        </w:rPr>
        <w:t>,</w:t>
      </w:r>
      <w:r w:rsidR="00567286">
        <w:rPr>
          <w:rFonts w:ascii="Times New Roman" w:eastAsia="Times New Roman" w:hAnsi="Times New Roman" w:cs="Times New Roman"/>
          <w:sz w:val="24"/>
          <w:szCs w:val="24"/>
          <w:lang w:val="sr-Cyrl-RS"/>
        </w:rPr>
        <w:t xml:space="preserve"> која је једна од најактивнијих и из света </w:t>
      </w:r>
      <w:r w:rsidR="00D71E73">
        <w:rPr>
          <w:rFonts w:ascii="Times New Roman" w:eastAsia="Times New Roman" w:hAnsi="Times New Roman" w:cs="Times New Roman"/>
          <w:sz w:val="24"/>
          <w:szCs w:val="24"/>
          <w:lang w:val="sr-Cyrl-RS"/>
        </w:rPr>
        <w:t xml:space="preserve">је </w:t>
      </w:r>
      <w:r w:rsidR="00567286">
        <w:rPr>
          <w:rFonts w:ascii="Times New Roman" w:eastAsia="Times New Roman" w:hAnsi="Times New Roman" w:cs="Times New Roman"/>
          <w:sz w:val="24"/>
          <w:szCs w:val="24"/>
          <w:lang w:val="sr-Cyrl-RS"/>
        </w:rPr>
        <w:t>струке</w:t>
      </w:r>
      <w:r w:rsidR="00321CE3">
        <w:rPr>
          <w:rFonts w:ascii="Times New Roman" w:eastAsia="Times New Roman" w:hAnsi="Times New Roman" w:cs="Times New Roman"/>
          <w:sz w:val="24"/>
          <w:szCs w:val="24"/>
          <w:lang w:val="sr-Cyrl-RS"/>
        </w:rPr>
        <w:t xml:space="preserve"> је</w:t>
      </w:r>
      <w:r w:rsidR="00567286">
        <w:rPr>
          <w:rFonts w:ascii="Times New Roman" w:eastAsia="Times New Roman" w:hAnsi="Times New Roman" w:cs="Times New Roman"/>
          <w:sz w:val="24"/>
          <w:szCs w:val="24"/>
          <w:lang w:val="sr-Cyrl-RS"/>
        </w:rPr>
        <w:t xml:space="preserve"> </w:t>
      </w:r>
      <w:r w:rsidR="00D71E73">
        <w:rPr>
          <w:rFonts w:ascii="Times New Roman" w:eastAsia="Times New Roman" w:hAnsi="Times New Roman" w:cs="Times New Roman"/>
          <w:sz w:val="24"/>
          <w:szCs w:val="24"/>
          <w:lang w:val="sr-Cyrl-RS"/>
        </w:rPr>
        <w:t xml:space="preserve">овај </w:t>
      </w:r>
      <w:r w:rsidR="00567286">
        <w:rPr>
          <w:rFonts w:ascii="Times New Roman" w:eastAsia="Times New Roman" w:hAnsi="Times New Roman" w:cs="Times New Roman"/>
          <w:sz w:val="24"/>
          <w:szCs w:val="24"/>
          <w:lang w:val="sr-Cyrl-RS"/>
        </w:rPr>
        <w:t>предлог</w:t>
      </w:r>
      <w:r w:rsidR="00D71E73">
        <w:rPr>
          <w:rFonts w:ascii="Times New Roman" w:eastAsia="Times New Roman" w:hAnsi="Times New Roman" w:cs="Times New Roman"/>
          <w:sz w:val="24"/>
          <w:szCs w:val="24"/>
          <w:lang w:val="sr-Cyrl-RS"/>
        </w:rPr>
        <w:t xml:space="preserve"> крајње </w:t>
      </w:r>
      <w:r w:rsidR="00567286">
        <w:rPr>
          <w:rFonts w:ascii="Times New Roman" w:eastAsia="Times New Roman" w:hAnsi="Times New Roman" w:cs="Times New Roman"/>
          <w:sz w:val="24"/>
          <w:szCs w:val="24"/>
          <w:lang w:val="sr-Cyrl-RS"/>
        </w:rPr>
        <w:t>озбиљно образложила</w:t>
      </w:r>
      <w:r>
        <w:rPr>
          <w:rFonts w:ascii="Times New Roman" w:eastAsia="Times New Roman" w:hAnsi="Times New Roman" w:cs="Times New Roman"/>
          <w:sz w:val="24"/>
          <w:szCs w:val="24"/>
          <w:lang w:val="sr-Cyrl-RS"/>
        </w:rPr>
        <w:t>.</w:t>
      </w:r>
    </w:p>
    <w:p w:rsidR="00D71E73" w:rsidRDefault="00D71E73" w:rsidP="00E4282D">
      <w:pPr>
        <w:spacing w:after="0" w:line="240" w:lineRule="auto"/>
        <w:jc w:val="both"/>
        <w:rPr>
          <w:rFonts w:ascii="Times New Roman" w:eastAsia="Times New Roman" w:hAnsi="Times New Roman" w:cs="Times New Roman"/>
          <w:sz w:val="24"/>
          <w:szCs w:val="24"/>
          <w:lang w:val="sr-Cyrl-RS"/>
        </w:rPr>
      </w:pPr>
    </w:p>
    <w:p w:rsidR="001F5FAB" w:rsidRPr="00AD1CAC" w:rsidRDefault="00D71E73" w:rsidP="00E4282D">
      <w:pPr>
        <w:spacing w:after="0" w:line="240" w:lineRule="auto"/>
        <w:jc w:val="both"/>
        <w:rPr>
          <w:b/>
          <w:sz w:val="24"/>
          <w:szCs w:val="24"/>
          <w:lang w:eastAsia="sr-Cyrl-CS"/>
        </w:rPr>
      </w:pPr>
      <w:r>
        <w:rPr>
          <w:rFonts w:ascii="Times New Roman" w:eastAsia="Times New Roman" w:hAnsi="Times New Roman" w:cs="Times New Roman"/>
          <w:sz w:val="24"/>
          <w:szCs w:val="24"/>
          <w:lang w:val="sr-Cyrl-RS"/>
        </w:rPr>
        <w:tab/>
      </w:r>
      <w:r w:rsidR="00F046A4">
        <w:rPr>
          <w:rFonts w:ascii="Times New Roman" w:eastAsia="Times New Roman" w:hAnsi="Times New Roman" w:cs="Times New Roman"/>
          <w:sz w:val="24"/>
          <w:szCs w:val="24"/>
          <w:lang w:val="sr-Cyrl-RS"/>
        </w:rPr>
        <w:t xml:space="preserve">Маријан Ристичевић је рекао да би волео да наши политички еколози верују у заштиту животне средине, и да то на свом примеру и покажу. </w:t>
      </w:r>
      <w:r w:rsidR="00910754">
        <w:rPr>
          <w:rFonts w:ascii="Times New Roman" w:eastAsia="Times New Roman" w:hAnsi="Times New Roman" w:cs="Times New Roman"/>
          <w:sz w:val="24"/>
          <w:szCs w:val="24"/>
          <w:lang w:val="sr-Cyrl-RS"/>
        </w:rPr>
        <w:t xml:space="preserve">У том смислу је поменуо европске екологе које је лично упознао и који нпр. не возе аутомобиле на дизел, већ за превоз користе бицикл, </w:t>
      </w:r>
      <w:r w:rsidR="00AE306D">
        <w:rPr>
          <w:rFonts w:ascii="Times New Roman" w:eastAsia="Times New Roman" w:hAnsi="Times New Roman" w:cs="Times New Roman"/>
          <w:sz w:val="24"/>
          <w:szCs w:val="24"/>
          <w:lang w:val="sr-Cyrl-RS"/>
        </w:rPr>
        <w:t xml:space="preserve">одбијају да лете авионом итд, чиме јасно показују за шта се залажу. </w:t>
      </w:r>
      <w:r w:rsidR="00C9128A">
        <w:rPr>
          <w:rFonts w:ascii="Times New Roman" w:eastAsia="Times New Roman" w:hAnsi="Times New Roman" w:cs="Times New Roman"/>
          <w:sz w:val="24"/>
          <w:szCs w:val="24"/>
          <w:lang w:val="sr-Cyrl-RS"/>
        </w:rPr>
        <w:t>Сматра да би макар око питања животне средине требало сви да се уједине и да се о томе воде дијалози, уместо што се она користи у политичке сврхе.</w:t>
      </w:r>
      <w:r w:rsidR="00910754">
        <w:rPr>
          <w:rFonts w:ascii="Times New Roman" w:eastAsia="Times New Roman" w:hAnsi="Times New Roman" w:cs="Times New Roman"/>
          <w:sz w:val="24"/>
          <w:szCs w:val="24"/>
          <w:lang w:val="sr-Cyrl-RS"/>
        </w:rPr>
        <w:t xml:space="preserve">  </w:t>
      </w:r>
      <w:r w:rsidR="00E4282D">
        <w:rPr>
          <w:rFonts w:ascii="Times New Roman" w:eastAsia="Times New Roman" w:hAnsi="Times New Roman" w:cs="Times New Roman"/>
          <w:sz w:val="24"/>
          <w:szCs w:val="24"/>
          <w:lang w:val="sr-Cyrl-RS"/>
        </w:rPr>
        <w:t xml:space="preserve">  </w:t>
      </w:r>
      <w:r w:rsidR="00340AC8">
        <w:rPr>
          <w:rFonts w:ascii="Times New Roman" w:eastAsia="Times New Roman" w:hAnsi="Times New Roman" w:cs="Times New Roman"/>
          <w:sz w:val="24"/>
          <w:szCs w:val="24"/>
          <w:lang w:val="sr-Cyrl-RS"/>
        </w:rPr>
        <w:t xml:space="preserve">  </w:t>
      </w:r>
    </w:p>
    <w:p w:rsidR="00684B15" w:rsidRDefault="00684B15" w:rsidP="008E6444">
      <w:pPr>
        <w:spacing w:after="0" w:line="240" w:lineRule="auto"/>
        <w:ind w:firstLine="720"/>
        <w:jc w:val="both"/>
        <w:rPr>
          <w:rFonts w:ascii="Times New Roman" w:eastAsia="Times New Roman" w:hAnsi="Times New Roman" w:cs="Times New Roman"/>
          <w:sz w:val="24"/>
          <w:szCs w:val="24"/>
          <w:lang w:val="sr-Cyrl-RS"/>
        </w:rPr>
      </w:pPr>
    </w:p>
    <w:p w:rsidR="00D6295F" w:rsidRPr="00684B15" w:rsidRDefault="00684B15" w:rsidP="008E6444">
      <w:pPr>
        <w:spacing w:after="0" w:line="240" w:lineRule="auto"/>
        <w:ind w:firstLine="720"/>
        <w:jc w:val="both"/>
        <w:rPr>
          <w:rFonts w:ascii="Times New Roman" w:eastAsia="Times New Roman" w:hAnsi="Times New Roman" w:cs="Times New Roman"/>
          <w:sz w:val="24"/>
          <w:szCs w:val="24"/>
          <w:lang w:val="sr-Cyrl-RS"/>
        </w:rPr>
      </w:pPr>
      <w:r w:rsidRPr="00684B15">
        <w:rPr>
          <w:rFonts w:ascii="Times New Roman" w:hAnsi="Times New Roman" w:cs="Times New Roman"/>
          <w:sz w:val="24"/>
          <w:szCs w:val="24"/>
          <w:lang w:val="sr-Cyrl-RS" w:eastAsia="sr-Cyrl-CS"/>
        </w:rPr>
        <w:t xml:space="preserve">На предлог председника, Одбор је већином гласова </w:t>
      </w:r>
      <w:r w:rsidR="00F26E0D">
        <w:rPr>
          <w:rFonts w:ascii="Times New Roman" w:hAnsi="Times New Roman" w:cs="Times New Roman"/>
          <w:color w:val="000000"/>
          <w:sz w:val="24"/>
          <w:szCs w:val="24"/>
          <w:lang w:val="sr-Cyrl-RS" w:eastAsia="sr-Cyrl-CS"/>
        </w:rPr>
        <w:t>(9</w:t>
      </w:r>
      <w:r w:rsidRPr="00684B15">
        <w:rPr>
          <w:rFonts w:ascii="Times New Roman" w:hAnsi="Times New Roman" w:cs="Times New Roman"/>
          <w:color w:val="000000"/>
          <w:sz w:val="24"/>
          <w:szCs w:val="24"/>
          <w:lang w:val="sr-Cyrl-RS" w:eastAsia="sr-Cyrl-CS"/>
        </w:rPr>
        <w:t xml:space="preserve"> за, </w:t>
      </w:r>
      <w:r w:rsidR="00F26E0D">
        <w:rPr>
          <w:rFonts w:ascii="Times New Roman" w:hAnsi="Times New Roman" w:cs="Times New Roman"/>
          <w:color w:val="000000"/>
          <w:sz w:val="24"/>
          <w:szCs w:val="24"/>
          <w:lang w:val="sr-Cyrl-RS" w:eastAsia="sr-Cyrl-CS"/>
        </w:rPr>
        <w:t>2 против, 1</w:t>
      </w:r>
      <w:r w:rsidRPr="00684B15">
        <w:rPr>
          <w:rFonts w:ascii="Times New Roman" w:hAnsi="Times New Roman" w:cs="Times New Roman"/>
          <w:color w:val="000000"/>
          <w:sz w:val="24"/>
          <w:szCs w:val="24"/>
          <w:lang w:val="sr-Cyrl-RS" w:eastAsia="sr-Cyrl-CS"/>
        </w:rPr>
        <w:t xml:space="preserve"> није гласао) одлучио да предложи Народној скупштини </w:t>
      </w:r>
      <w:r w:rsidRPr="001D2AC3">
        <w:rPr>
          <w:rFonts w:ascii="Times New Roman" w:hAnsi="Times New Roman" w:cs="Times New Roman"/>
          <w:color w:val="000000"/>
          <w:sz w:val="24"/>
          <w:szCs w:val="24"/>
          <w:lang w:val="sr-Cyrl-RS" w:eastAsia="sr-Cyrl-CS"/>
        </w:rPr>
        <w:t>да прихвати Предлог закона о</w:t>
      </w:r>
      <w:r w:rsidRPr="001D2AC3">
        <w:rPr>
          <w:rFonts w:ascii="Times New Roman" w:hAnsi="Times New Roman" w:cs="Times New Roman"/>
          <w:sz w:val="24"/>
          <w:szCs w:val="24"/>
          <w:lang w:val="sr-Cyrl-CS"/>
        </w:rPr>
        <w:t xml:space="preserve"> </w:t>
      </w:r>
      <w:r w:rsidR="00F26E0D">
        <w:rPr>
          <w:rFonts w:ascii="Times New Roman" w:hAnsi="Times New Roman" w:cs="Times New Roman"/>
          <w:sz w:val="24"/>
          <w:szCs w:val="24"/>
          <w:lang w:val="sr-Cyrl-CS"/>
        </w:rPr>
        <w:t>управљању отпадом</w:t>
      </w:r>
      <w:r w:rsidRPr="001D2AC3">
        <w:rPr>
          <w:rFonts w:ascii="Times New Roman" w:hAnsi="Times New Roman" w:cs="Times New Roman"/>
          <w:sz w:val="24"/>
          <w:szCs w:val="24"/>
          <w:lang w:val="sr-Cyrl-CS"/>
        </w:rPr>
        <w:t>, који је поднела Влада, у начелу.</w:t>
      </w:r>
      <w:r w:rsidR="00D6295F" w:rsidRPr="00684B15">
        <w:rPr>
          <w:rFonts w:ascii="Times New Roman" w:eastAsia="Times New Roman" w:hAnsi="Times New Roman" w:cs="Times New Roman"/>
          <w:sz w:val="24"/>
          <w:szCs w:val="24"/>
          <w:lang w:val="sr-Cyrl-RS"/>
        </w:rPr>
        <w:t xml:space="preserve"> </w:t>
      </w:r>
    </w:p>
    <w:p w:rsidR="00684B15" w:rsidRPr="008A122B" w:rsidRDefault="00684B15" w:rsidP="008E6444">
      <w:pPr>
        <w:spacing w:after="0" w:line="240" w:lineRule="auto"/>
        <w:ind w:firstLine="720"/>
        <w:jc w:val="both"/>
        <w:rPr>
          <w:rFonts w:ascii="Times New Roman" w:eastAsia="Times New Roman" w:hAnsi="Times New Roman" w:cs="Times New Roman"/>
          <w:sz w:val="24"/>
          <w:szCs w:val="24"/>
          <w:lang w:val="sr-Cyrl-RS"/>
        </w:rPr>
      </w:pPr>
    </w:p>
    <w:p w:rsidR="00E166D0" w:rsidRPr="00684B15" w:rsidRDefault="00EB2458" w:rsidP="00684B15">
      <w:pPr>
        <w:tabs>
          <w:tab w:val="left" w:pos="0"/>
          <w:tab w:val="left" w:pos="1080"/>
        </w:tabs>
        <w:ind w:firstLine="709"/>
        <w:jc w:val="both"/>
        <w:rPr>
          <w:rFonts w:ascii="Times New Roman" w:hAnsi="Times New Roman" w:cs="Times New Roman"/>
          <w:sz w:val="24"/>
          <w:szCs w:val="24"/>
          <w:lang w:val="sr-Cyrl-RS"/>
        </w:rPr>
      </w:pPr>
      <w:r>
        <w:rPr>
          <w:rFonts w:ascii="Times New Roman" w:hAnsi="Times New Roman" w:cs="Times New Roman"/>
          <w:sz w:val="24"/>
          <w:szCs w:val="24"/>
          <w:lang w:val="sr-Cyrl-RS"/>
        </w:rPr>
        <w:t>За известио</w:t>
      </w:r>
      <w:r w:rsidR="00684B15" w:rsidRPr="00684B15">
        <w:rPr>
          <w:rFonts w:ascii="Times New Roman" w:hAnsi="Times New Roman" w:cs="Times New Roman"/>
          <w:sz w:val="24"/>
          <w:szCs w:val="24"/>
          <w:lang w:val="sr-Cyrl-RS"/>
        </w:rPr>
        <w:t>ц</w:t>
      </w:r>
      <w:r>
        <w:rPr>
          <w:rFonts w:ascii="Times New Roman" w:hAnsi="Times New Roman" w:cs="Times New Roman"/>
          <w:sz w:val="24"/>
          <w:szCs w:val="24"/>
          <w:lang w:val="sr-Cyrl-RS"/>
        </w:rPr>
        <w:t>а</w:t>
      </w:r>
      <w:r w:rsidR="00684B15" w:rsidRPr="00684B15">
        <w:rPr>
          <w:rFonts w:ascii="Times New Roman" w:hAnsi="Times New Roman" w:cs="Times New Roman"/>
          <w:sz w:val="24"/>
          <w:szCs w:val="24"/>
          <w:lang w:val="sr-Cyrl-RS"/>
        </w:rPr>
        <w:t xml:space="preserve"> Одбора</w:t>
      </w:r>
      <w:r w:rsidR="00684B15">
        <w:rPr>
          <w:rFonts w:ascii="Times New Roman" w:hAnsi="Times New Roman" w:cs="Times New Roman"/>
          <w:sz w:val="24"/>
          <w:szCs w:val="24"/>
          <w:lang w:val="sr-Cyrl-RS"/>
        </w:rPr>
        <w:t xml:space="preserve"> на седници Народне скупштине, </w:t>
      </w:r>
      <w:r>
        <w:rPr>
          <w:rFonts w:ascii="Times New Roman" w:hAnsi="Times New Roman" w:cs="Times New Roman"/>
          <w:sz w:val="24"/>
          <w:szCs w:val="24"/>
          <w:lang w:val="sr-Cyrl-RS"/>
        </w:rPr>
        <w:t xml:space="preserve">одређен је </w:t>
      </w:r>
      <w:r w:rsidR="00684B15">
        <w:rPr>
          <w:rFonts w:ascii="Times New Roman" w:hAnsi="Times New Roman" w:cs="Times New Roman"/>
          <w:sz w:val="24"/>
          <w:szCs w:val="24"/>
          <w:lang w:val="sr-Cyrl-RS"/>
        </w:rPr>
        <w:t>Милимир Вујадиновић</w:t>
      </w:r>
      <w:r w:rsidR="00684B15" w:rsidRPr="00684B15">
        <w:rPr>
          <w:rFonts w:ascii="Times New Roman" w:hAnsi="Times New Roman" w:cs="Times New Roman"/>
          <w:sz w:val="24"/>
          <w:szCs w:val="24"/>
          <w:lang w:val="sr-Cyrl-RS"/>
        </w:rPr>
        <w:t>, председник Одбора.</w:t>
      </w:r>
    </w:p>
    <w:p w:rsidR="0038658B" w:rsidRPr="0048024C" w:rsidRDefault="0038658B" w:rsidP="0038658B">
      <w:pPr>
        <w:spacing w:after="0" w:line="240" w:lineRule="auto"/>
        <w:ind w:firstLine="720"/>
        <w:rPr>
          <w:rFonts w:ascii="Times New Roman" w:eastAsia="Times New Roman" w:hAnsi="Times New Roman" w:cs="Times New Roman"/>
          <w:sz w:val="24"/>
          <w:szCs w:val="24"/>
          <w:lang w:val="sr-Cyrl-CS"/>
        </w:rPr>
      </w:pPr>
      <w:r w:rsidRPr="0048024C">
        <w:rPr>
          <w:rFonts w:ascii="Times New Roman" w:eastAsia="Times New Roman" w:hAnsi="Times New Roman" w:cs="Times New Roman"/>
          <w:sz w:val="24"/>
          <w:szCs w:val="24"/>
          <w:lang w:val="sr-Cyrl-CS"/>
        </w:rPr>
        <w:t>Седница је закључена у 1</w:t>
      </w:r>
      <w:r w:rsidR="00F26E0D">
        <w:rPr>
          <w:rFonts w:ascii="Times New Roman" w:eastAsia="Times New Roman" w:hAnsi="Times New Roman" w:cs="Times New Roman"/>
          <w:sz w:val="24"/>
          <w:szCs w:val="24"/>
          <w:lang w:val="sr-Cyrl-RS"/>
        </w:rPr>
        <w:t>6</w:t>
      </w:r>
      <w:r w:rsidR="00F26E0D">
        <w:rPr>
          <w:rFonts w:ascii="Times New Roman" w:eastAsia="Times New Roman" w:hAnsi="Times New Roman" w:cs="Times New Roman"/>
          <w:sz w:val="24"/>
          <w:szCs w:val="24"/>
          <w:lang w:val="sr-Cyrl-CS"/>
        </w:rPr>
        <w:t>. 2</w:t>
      </w:r>
      <w:r w:rsidR="00DC7D0B" w:rsidRPr="0048024C">
        <w:rPr>
          <w:rFonts w:ascii="Times New Roman" w:eastAsia="Times New Roman" w:hAnsi="Times New Roman" w:cs="Times New Roman"/>
          <w:sz w:val="24"/>
          <w:szCs w:val="24"/>
          <w:lang w:val="sr-Cyrl-CS"/>
        </w:rPr>
        <w:t>0</w:t>
      </w:r>
      <w:r w:rsidRPr="0048024C">
        <w:rPr>
          <w:rFonts w:ascii="Times New Roman" w:eastAsia="Times New Roman" w:hAnsi="Times New Roman" w:cs="Times New Roman"/>
          <w:sz w:val="24"/>
          <w:szCs w:val="24"/>
          <w:lang w:val="sr-Cyrl-CS"/>
        </w:rPr>
        <w:t xml:space="preserve"> часова.</w:t>
      </w:r>
    </w:p>
    <w:p w:rsidR="008D686B" w:rsidRPr="0048024C" w:rsidRDefault="008D686B" w:rsidP="0038658B">
      <w:pPr>
        <w:tabs>
          <w:tab w:val="left" w:pos="1683"/>
        </w:tabs>
        <w:spacing w:after="0" w:line="240" w:lineRule="auto"/>
        <w:rPr>
          <w:rFonts w:ascii="Times New Roman" w:eastAsia="Times New Roman" w:hAnsi="Times New Roman" w:cs="Times New Roman"/>
          <w:sz w:val="24"/>
          <w:szCs w:val="24"/>
          <w:lang w:val="sr-Cyrl-CS"/>
        </w:rPr>
      </w:pPr>
    </w:p>
    <w:p w:rsidR="0048024C" w:rsidRPr="0048024C" w:rsidRDefault="0048024C" w:rsidP="0038658B">
      <w:pPr>
        <w:tabs>
          <w:tab w:val="left" w:pos="1683"/>
        </w:tabs>
        <w:spacing w:after="0" w:line="240" w:lineRule="auto"/>
        <w:rPr>
          <w:rFonts w:ascii="Times New Roman" w:eastAsia="Times New Roman" w:hAnsi="Times New Roman" w:cs="Times New Roman"/>
          <w:sz w:val="24"/>
          <w:szCs w:val="24"/>
          <w:lang w:val="sr-Cyrl-CS"/>
        </w:rPr>
      </w:pPr>
    </w:p>
    <w:p w:rsidR="0038658B" w:rsidRPr="0048024C" w:rsidRDefault="0038658B" w:rsidP="0038658B">
      <w:pPr>
        <w:tabs>
          <w:tab w:val="left" w:pos="1683"/>
        </w:tabs>
        <w:spacing w:after="0" w:line="240" w:lineRule="auto"/>
        <w:rPr>
          <w:rFonts w:ascii="Times New Roman" w:eastAsia="Times New Roman" w:hAnsi="Times New Roman" w:cs="Times New Roman"/>
          <w:sz w:val="24"/>
          <w:szCs w:val="24"/>
          <w:lang w:val="sr-Cyrl-CS"/>
        </w:rPr>
      </w:pPr>
      <w:r w:rsidRPr="0048024C">
        <w:rPr>
          <w:rFonts w:ascii="Times New Roman" w:eastAsia="Times New Roman" w:hAnsi="Times New Roman" w:cs="Times New Roman"/>
          <w:sz w:val="24"/>
          <w:szCs w:val="24"/>
          <w:lang w:val="sr-Cyrl-CS"/>
        </w:rPr>
        <w:t xml:space="preserve">     СЕКРЕТАР</w:t>
      </w:r>
      <w:r w:rsidRPr="0048024C">
        <w:rPr>
          <w:rFonts w:ascii="Times New Roman" w:eastAsia="Times New Roman" w:hAnsi="Times New Roman" w:cs="Times New Roman"/>
          <w:sz w:val="24"/>
          <w:szCs w:val="24"/>
          <w:lang w:val="sr-Cyrl-CS"/>
        </w:rPr>
        <w:tab/>
      </w:r>
      <w:r w:rsidRPr="0048024C">
        <w:rPr>
          <w:rFonts w:ascii="Times New Roman" w:eastAsia="Times New Roman" w:hAnsi="Times New Roman" w:cs="Times New Roman"/>
          <w:sz w:val="24"/>
          <w:szCs w:val="24"/>
          <w:lang w:val="sr-Cyrl-CS"/>
        </w:rPr>
        <w:tab/>
      </w:r>
      <w:r w:rsidRPr="0048024C">
        <w:rPr>
          <w:rFonts w:ascii="Times New Roman" w:eastAsia="Times New Roman" w:hAnsi="Times New Roman" w:cs="Times New Roman"/>
          <w:sz w:val="24"/>
          <w:szCs w:val="24"/>
          <w:lang w:val="sr-Cyrl-CS"/>
        </w:rPr>
        <w:tab/>
      </w:r>
      <w:r w:rsidRPr="0048024C">
        <w:rPr>
          <w:rFonts w:ascii="Times New Roman" w:eastAsia="Times New Roman" w:hAnsi="Times New Roman" w:cs="Times New Roman"/>
          <w:sz w:val="24"/>
          <w:szCs w:val="24"/>
          <w:lang w:val="sr-Cyrl-CS"/>
        </w:rPr>
        <w:tab/>
      </w:r>
      <w:r w:rsidRPr="0048024C">
        <w:rPr>
          <w:rFonts w:ascii="Times New Roman" w:eastAsia="Times New Roman" w:hAnsi="Times New Roman" w:cs="Times New Roman"/>
          <w:sz w:val="24"/>
          <w:szCs w:val="24"/>
          <w:lang w:val="sr-Cyrl-CS"/>
        </w:rPr>
        <w:tab/>
      </w:r>
      <w:r w:rsidRPr="0048024C">
        <w:rPr>
          <w:rFonts w:ascii="Times New Roman" w:eastAsia="Times New Roman" w:hAnsi="Times New Roman" w:cs="Times New Roman"/>
          <w:sz w:val="24"/>
          <w:szCs w:val="24"/>
          <w:lang w:val="sr-Cyrl-CS"/>
        </w:rPr>
        <w:tab/>
      </w:r>
      <w:r w:rsidRPr="0048024C">
        <w:rPr>
          <w:rFonts w:ascii="Times New Roman" w:eastAsia="Times New Roman" w:hAnsi="Times New Roman" w:cs="Times New Roman"/>
          <w:sz w:val="24"/>
          <w:szCs w:val="24"/>
          <w:lang w:val="sr-Cyrl-CS"/>
        </w:rPr>
        <w:tab/>
      </w:r>
      <w:r w:rsidRPr="0048024C">
        <w:rPr>
          <w:rFonts w:ascii="Times New Roman" w:eastAsia="Times New Roman" w:hAnsi="Times New Roman" w:cs="Times New Roman"/>
          <w:sz w:val="24"/>
          <w:szCs w:val="24"/>
          <w:lang w:val="sr-Cyrl-RS"/>
        </w:rPr>
        <w:t xml:space="preserve">       </w:t>
      </w:r>
      <w:r w:rsidRPr="0048024C">
        <w:rPr>
          <w:rFonts w:ascii="Times New Roman" w:eastAsia="Times New Roman" w:hAnsi="Times New Roman" w:cs="Times New Roman"/>
          <w:sz w:val="24"/>
          <w:szCs w:val="24"/>
          <w:lang w:val="sr-Cyrl-CS"/>
        </w:rPr>
        <w:t>ПРЕДСЕДНИК</w:t>
      </w:r>
    </w:p>
    <w:p w:rsidR="008D686B" w:rsidRPr="0048024C" w:rsidRDefault="008D686B" w:rsidP="0038658B">
      <w:pPr>
        <w:tabs>
          <w:tab w:val="left" w:pos="1683"/>
        </w:tabs>
        <w:spacing w:after="0" w:line="240" w:lineRule="auto"/>
        <w:rPr>
          <w:rFonts w:ascii="Times New Roman" w:eastAsia="Times New Roman" w:hAnsi="Times New Roman" w:cs="Times New Roman"/>
          <w:sz w:val="24"/>
          <w:szCs w:val="24"/>
          <w:lang w:val="sr-Cyrl-CS"/>
        </w:rPr>
      </w:pPr>
    </w:p>
    <w:p w:rsidR="0038658B" w:rsidRPr="0048024C" w:rsidRDefault="0038658B" w:rsidP="008D686B">
      <w:pPr>
        <w:tabs>
          <w:tab w:val="left" w:pos="1683"/>
        </w:tabs>
        <w:spacing w:after="0" w:line="240" w:lineRule="auto"/>
        <w:rPr>
          <w:sz w:val="24"/>
          <w:szCs w:val="24"/>
        </w:rPr>
      </w:pPr>
      <w:r w:rsidRPr="0048024C">
        <w:rPr>
          <w:rFonts w:ascii="Times New Roman" w:eastAsia="Times New Roman" w:hAnsi="Times New Roman" w:cs="Times New Roman"/>
          <w:sz w:val="24"/>
          <w:szCs w:val="24"/>
          <w:lang w:val="sr-Cyrl-RS"/>
        </w:rPr>
        <w:t xml:space="preserve">   </w:t>
      </w:r>
      <w:r w:rsidR="00DC7D0B" w:rsidRPr="0048024C">
        <w:rPr>
          <w:rFonts w:ascii="Times New Roman" w:eastAsia="Times New Roman" w:hAnsi="Times New Roman" w:cs="Times New Roman"/>
          <w:sz w:val="24"/>
          <w:szCs w:val="24"/>
          <w:lang w:val="sr-Cyrl-RS"/>
        </w:rPr>
        <w:t>Хана Бутковић</w:t>
      </w:r>
      <w:r w:rsidRPr="0048024C">
        <w:rPr>
          <w:rFonts w:ascii="Times New Roman" w:eastAsia="Times New Roman" w:hAnsi="Times New Roman" w:cs="Times New Roman"/>
          <w:sz w:val="24"/>
          <w:szCs w:val="24"/>
          <w:lang w:val="sr-Cyrl-CS"/>
        </w:rPr>
        <w:tab/>
      </w:r>
      <w:r w:rsidRPr="0048024C">
        <w:rPr>
          <w:rFonts w:ascii="Times New Roman" w:eastAsia="Times New Roman" w:hAnsi="Times New Roman" w:cs="Times New Roman"/>
          <w:sz w:val="24"/>
          <w:szCs w:val="24"/>
          <w:lang w:val="sr-Cyrl-CS"/>
        </w:rPr>
        <w:tab/>
      </w:r>
      <w:r w:rsidRPr="0048024C">
        <w:rPr>
          <w:rFonts w:ascii="Times New Roman" w:eastAsia="Times New Roman" w:hAnsi="Times New Roman" w:cs="Times New Roman"/>
          <w:sz w:val="24"/>
          <w:szCs w:val="24"/>
          <w:lang w:val="sr-Cyrl-CS"/>
        </w:rPr>
        <w:tab/>
      </w:r>
      <w:r w:rsidRPr="0048024C">
        <w:rPr>
          <w:rFonts w:ascii="Times New Roman" w:eastAsia="Times New Roman" w:hAnsi="Times New Roman" w:cs="Times New Roman"/>
          <w:sz w:val="24"/>
          <w:szCs w:val="24"/>
          <w:lang w:val="sr-Cyrl-CS"/>
        </w:rPr>
        <w:tab/>
      </w:r>
      <w:r w:rsidRPr="0048024C">
        <w:rPr>
          <w:rFonts w:ascii="Times New Roman" w:eastAsia="Times New Roman" w:hAnsi="Times New Roman" w:cs="Times New Roman"/>
          <w:sz w:val="24"/>
          <w:szCs w:val="24"/>
          <w:lang w:val="sr-Cyrl-CS"/>
        </w:rPr>
        <w:tab/>
        <w:t xml:space="preserve">         </w:t>
      </w:r>
      <w:r w:rsidRPr="0048024C">
        <w:rPr>
          <w:rFonts w:ascii="Times New Roman" w:eastAsia="Times New Roman" w:hAnsi="Times New Roman" w:cs="Times New Roman"/>
          <w:sz w:val="24"/>
          <w:szCs w:val="24"/>
          <w:lang w:val="sr-Cyrl-CS"/>
        </w:rPr>
        <w:tab/>
        <w:t xml:space="preserve">     </w:t>
      </w:r>
      <w:r w:rsidR="00DC7D0B" w:rsidRPr="0048024C">
        <w:rPr>
          <w:rFonts w:ascii="Times New Roman" w:eastAsia="Times New Roman" w:hAnsi="Times New Roman" w:cs="Times New Roman"/>
          <w:sz w:val="24"/>
          <w:szCs w:val="24"/>
          <w:lang w:val="sr-Cyrl-RS"/>
        </w:rPr>
        <w:t>Милимир Вујадиновић</w:t>
      </w:r>
    </w:p>
    <w:sectPr w:rsidR="0038658B" w:rsidRPr="0048024C" w:rsidSect="0038658B">
      <w:headerReference w:type="default" r:id="rId7"/>
      <w:pgSz w:w="11907" w:h="16840"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557" w:rsidRDefault="00D64557" w:rsidP="0038658B">
      <w:pPr>
        <w:spacing w:after="0" w:line="240" w:lineRule="auto"/>
      </w:pPr>
      <w:r>
        <w:separator/>
      </w:r>
    </w:p>
  </w:endnote>
  <w:endnote w:type="continuationSeparator" w:id="0">
    <w:p w:rsidR="00D64557" w:rsidRDefault="00D64557" w:rsidP="00386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557" w:rsidRDefault="00D64557" w:rsidP="0038658B">
      <w:pPr>
        <w:spacing w:after="0" w:line="240" w:lineRule="auto"/>
      </w:pPr>
      <w:r>
        <w:separator/>
      </w:r>
    </w:p>
  </w:footnote>
  <w:footnote w:type="continuationSeparator" w:id="0">
    <w:p w:rsidR="00D64557" w:rsidRDefault="00D64557" w:rsidP="003865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7106919"/>
      <w:docPartObj>
        <w:docPartGallery w:val="Page Numbers (Top of Page)"/>
        <w:docPartUnique/>
      </w:docPartObj>
    </w:sdtPr>
    <w:sdtEndPr>
      <w:rPr>
        <w:noProof/>
      </w:rPr>
    </w:sdtEndPr>
    <w:sdtContent>
      <w:p w:rsidR="0038658B" w:rsidRDefault="0038658B">
        <w:pPr>
          <w:pStyle w:val="Header"/>
          <w:jc w:val="center"/>
        </w:pPr>
        <w:r>
          <w:fldChar w:fldCharType="begin"/>
        </w:r>
        <w:r>
          <w:instrText xml:space="preserve"> PAGE   \* MERGEFORMAT </w:instrText>
        </w:r>
        <w:r>
          <w:fldChar w:fldCharType="separate"/>
        </w:r>
        <w:r w:rsidR="00546E15">
          <w:rPr>
            <w:noProof/>
          </w:rPr>
          <w:t>7</w:t>
        </w:r>
        <w:r>
          <w:rPr>
            <w:noProof/>
          </w:rPr>
          <w:fldChar w:fldCharType="end"/>
        </w:r>
      </w:p>
    </w:sdtContent>
  </w:sdt>
  <w:p w:rsidR="0038658B" w:rsidRDefault="003865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477A4"/>
    <w:multiLevelType w:val="hybridMultilevel"/>
    <w:tmpl w:val="5CF00160"/>
    <w:lvl w:ilvl="0" w:tplc="53122BCA">
      <w:start w:val="2"/>
      <w:numFmt w:val="decimal"/>
      <w:lvlText w:val="%1"/>
      <w:lvlJc w:val="left"/>
      <w:pPr>
        <w:ind w:left="1080" w:hanging="360"/>
      </w:pPr>
      <w:rPr>
        <w:rFonts w:ascii="Times New Roman" w:eastAsia="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96142D2"/>
    <w:multiLevelType w:val="hybridMultilevel"/>
    <w:tmpl w:val="E6F01FD4"/>
    <w:lvl w:ilvl="0" w:tplc="68A4B1D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0795587"/>
    <w:multiLevelType w:val="hybridMultilevel"/>
    <w:tmpl w:val="DE609782"/>
    <w:lvl w:ilvl="0" w:tplc="3E3ACB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D104178"/>
    <w:multiLevelType w:val="hybridMultilevel"/>
    <w:tmpl w:val="8104F88C"/>
    <w:lvl w:ilvl="0" w:tplc="377883E6">
      <w:start w:val="1"/>
      <w:numFmt w:val="decimal"/>
      <w:lvlText w:val="%1."/>
      <w:lvlJc w:val="left"/>
      <w:pPr>
        <w:tabs>
          <w:tab w:val="num" w:pos="1080"/>
        </w:tabs>
        <w:ind w:left="1080" w:hanging="360"/>
      </w:pPr>
      <w:rPr>
        <w:rFonts w:ascii="Times New Roman" w:eastAsia="Times New Roman" w:hAnsi="Times New Roman" w:cs="Times New Roman"/>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58B"/>
    <w:rsid w:val="000012F7"/>
    <w:rsid w:val="00012790"/>
    <w:rsid w:val="00023280"/>
    <w:rsid w:val="000312D9"/>
    <w:rsid w:val="000453CB"/>
    <w:rsid w:val="00052DA0"/>
    <w:rsid w:val="00056461"/>
    <w:rsid w:val="000B27AE"/>
    <w:rsid w:val="000B5CBB"/>
    <w:rsid w:val="000B72FF"/>
    <w:rsid w:val="000C4E72"/>
    <w:rsid w:val="000D5106"/>
    <w:rsid w:val="000F7C3F"/>
    <w:rsid w:val="0012689A"/>
    <w:rsid w:val="001541BF"/>
    <w:rsid w:val="0016649B"/>
    <w:rsid w:val="001819E7"/>
    <w:rsid w:val="001850D0"/>
    <w:rsid w:val="001A08BC"/>
    <w:rsid w:val="001C6D9D"/>
    <w:rsid w:val="001D2AC3"/>
    <w:rsid w:val="001D6B55"/>
    <w:rsid w:val="001E2310"/>
    <w:rsid w:val="001E7DC9"/>
    <w:rsid w:val="001F025C"/>
    <w:rsid w:val="001F3BA2"/>
    <w:rsid w:val="001F4AC9"/>
    <w:rsid w:val="001F5FAB"/>
    <w:rsid w:val="002217F7"/>
    <w:rsid w:val="00222163"/>
    <w:rsid w:val="00222681"/>
    <w:rsid w:val="00224579"/>
    <w:rsid w:val="0022506A"/>
    <w:rsid w:val="00226416"/>
    <w:rsid w:val="002515DE"/>
    <w:rsid w:val="00256156"/>
    <w:rsid w:val="00263452"/>
    <w:rsid w:val="00267074"/>
    <w:rsid w:val="00271B46"/>
    <w:rsid w:val="00272843"/>
    <w:rsid w:val="00273E96"/>
    <w:rsid w:val="00276CF5"/>
    <w:rsid w:val="0028370D"/>
    <w:rsid w:val="0029111C"/>
    <w:rsid w:val="0029151C"/>
    <w:rsid w:val="002C3AF3"/>
    <w:rsid w:val="002E11BA"/>
    <w:rsid w:val="002E51C0"/>
    <w:rsid w:val="002F796B"/>
    <w:rsid w:val="00314324"/>
    <w:rsid w:val="00321CE3"/>
    <w:rsid w:val="0032419E"/>
    <w:rsid w:val="0032437A"/>
    <w:rsid w:val="00330A19"/>
    <w:rsid w:val="00332A35"/>
    <w:rsid w:val="00340AC8"/>
    <w:rsid w:val="00353FD3"/>
    <w:rsid w:val="0035548B"/>
    <w:rsid w:val="0038658B"/>
    <w:rsid w:val="00386670"/>
    <w:rsid w:val="003866C4"/>
    <w:rsid w:val="00387217"/>
    <w:rsid w:val="003A6DF3"/>
    <w:rsid w:val="003A7C2F"/>
    <w:rsid w:val="004017F7"/>
    <w:rsid w:val="00402158"/>
    <w:rsid w:val="004119D9"/>
    <w:rsid w:val="00413F16"/>
    <w:rsid w:val="00431039"/>
    <w:rsid w:val="00445212"/>
    <w:rsid w:val="004461D5"/>
    <w:rsid w:val="004754A5"/>
    <w:rsid w:val="0048024C"/>
    <w:rsid w:val="00483F88"/>
    <w:rsid w:val="004A28D4"/>
    <w:rsid w:val="004C1D8F"/>
    <w:rsid w:val="004C71FF"/>
    <w:rsid w:val="004E09E1"/>
    <w:rsid w:val="00522C28"/>
    <w:rsid w:val="005254D4"/>
    <w:rsid w:val="00531B3C"/>
    <w:rsid w:val="0053285D"/>
    <w:rsid w:val="005338E9"/>
    <w:rsid w:val="005442AF"/>
    <w:rsid w:val="005465A9"/>
    <w:rsid w:val="0054668C"/>
    <w:rsid w:val="00546E15"/>
    <w:rsid w:val="005546DA"/>
    <w:rsid w:val="00567286"/>
    <w:rsid w:val="00574EC1"/>
    <w:rsid w:val="005909AE"/>
    <w:rsid w:val="00596E95"/>
    <w:rsid w:val="005A28AE"/>
    <w:rsid w:val="005C3A66"/>
    <w:rsid w:val="005C4BC9"/>
    <w:rsid w:val="005C572F"/>
    <w:rsid w:val="005D3E5B"/>
    <w:rsid w:val="006044E1"/>
    <w:rsid w:val="00610BF8"/>
    <w:rsid w:val="00622045"/>
    <w:rsid w:val="00636275"/>
    <w:rsid w:val="00644E4B"/>
    <w:rsid w:val="00652E4B"/>
    <w:rsid w:val="00655B0D"/>
    <w:rsid w:val="0066099D"/>
    <w:rsid w:val="0066499E"/>
    <w:rsid w:val="0068074A"/>
    <w:rsid w:val="00684B15"/>
    <w:rsid w:val="00685EF7"/>
    <w:rsid w:val="00692873"/>
    <w:rsid w:val="006A2626"/>
    <w:rsid w:val="006A3020"/>
    <w:rsid w:val="006A590E"/>
    <w:rsid w:val="006C4247"/>
    <w:rsid w:val="006D407C"/>
    <w:rsid w:val="006E2FA9"/>
    <w:rsid w:val="00701DE4"/>
    <w:rsid w:val="007132A2"/>
    <w:rsid w:val="0071749A"/>
    <w:rsid w:val="007230B6"/>
    <w:rsid w:val="00743B73"/>
    <w:rsid w:val="0074571D"/>
    <w:rsid w:val="00745C89"/>
    <w:rsid w:val="0075272E"/>
    <w:rsid w:val="00766090"/>
    <w:rsid w:val="007718DC"/>
    <w:rsid w:val="00775003"/>
    <w:rsid w:val="0077645E"/>
    <w:rsid w:val="00776FAC"/>
    <w:rsid w:val="00784045"/>
    <w:rsid w:val="0078587B"/>
    <w:rsid w:val="007B0192"/>
    <w:rsid w:val="007B28CA"/>
    <w:rsid w:val="007D4A57"/>
    <w:rsid w:val="007F73EF"/>
    <w:rsid w:val="0080278D"/>
    <w:rsid w:val="00804054"/>
    <w:rsid w:val="008105EB"/>
    <w:rsid w:val="00823F77"/>
    <w:rsid w:val="00831B75"/>
    <w:rsid w:val="00835874"/>
    <w:rsid w:val="00840C01"/>
    <w:rsid w:val="00840CEC"/>
    <w:rsid w:val="00846EA3"/>
    <w:rsid w:val="0087285A"/>
    <w:rsid w:val="008A122B"/>
    <w:rsid w:val="008B1088"/>
    <w:rsid w:val="008C21C4"/>
    <w:rsid w:val="008D06B8"/>
    <w:rsid w:val="008D686B"/>
    <w:rsid w:val="008E6444"/>
    <w:rsid w:val="008E687B"/>
    <w:rsid w:val="008F6DD0"/>
    <w:rsid w:val="00910754"/>
    <w:rsid w:val="00920E0B"/>
    <w:rsid w:val="00943C5A"/>
    <w:rsid w:val="009445C2"/>
    <w:rsid w:val="0095225A"/>
    <w:rsid w:val="00966686"/>
    <w:rsid w:val="0098072A"/>
    <w:rsid w:val="00995696"/>
    <w:rsid w:val="009B6D97"/>
    <w:rsid w:val="009C2ABB"/>
    <w:rsid w:val="009E2E18"/>
    <w:rsid w:val="009E3504"/>
    <w:rsid w:val="009F1088"/>
    <w:rsid w:val="00A15195"/>
    <w:rsid w:val="00A16D51"/>
    <w:rsid w:val="00A226E2"/>
    <w:rsid w:val="00A27CBE"/>
    <w:rsid w:val="00A538AB"/>
    <w:rsid w:val="00A53A28"/>
    <w:rsid w:val="00A62368"/>
    <w:rsid w:val="00A6288B"/>
    <w:rsid w:val="00A62AF8"/>
    <w:rsid w:val="00A6714D"/>
    <w:rsid w:val="00A675CA"/>
    <w:rsid w:val="00A746D5"/>
    <w:rsid w:val="00A756E6"/>
    <w:rsid w:val="00A77001"/>
    <w:rsid w:val="00A83481"/>
    <w:rsid w:val="00A87A1F"/>
    <w:rsid w:val="00A91601"/>
    <w:rsid w:val="00A97F71"/>
    <w:rsid w:val="00AA3A5D"/>
    <w:rsid w:val="00AD1CAC"/>
    <w:rsid w:val="00AE306D"/>
    <w:rsid w:val="00AE493B"/>
    <w:rsid w:val="00AE6F98"/>
    <w:rsid w:val="00AF4916"/>
    <w:rsid w:val="00AF75A1"/>
    <w:rsid w:val="00B34737"/>
    <w:rsid w:val="00B91FE1"/>
    <w:rsid w:val="00B94D47"/>
    <w:rsid w:val="00BA2CBD"/>
    <w:rsid w:val="00BC268F"/>
    <w:rsid w:val="00BE3D23"/>
    <w:rsid w:val="00BF7323"/>
    <w:rsid w:val="00C00EA5"/>
    <w:rsid w:val="00C00F0A"/>
    <w:rsid w:val="00C05C85"/>
    <w:rsid w:val="00C12529"/>
    <w:rsid w:val="00C15D09"/>
    <w:rsid w:val="00C3462B"/>
    <w:rsid w:val="00C3687E"/>
    <w:rsid w:val="00C3693C"/>
    <w:rsid w:val="00C43FF9"/>
    <w:rsid w:val="00C571D5"/>
    <w:rsid w:val="00C720D0"/>
    <w:rsid w:val="00C72390"/>
    <w:rsid w:val="00C7515B"/>
    <w:rsid w:val="00C90217"/>
    <w:rsid w:val="00C9128A"/>
    <w:rsid w:val="00CB1B94"/>
    <w:rsid w:val="00CC2036"/>
    <w:rsid w:val="00CF332B"/>
    <w:rsid w:val="00D022DC"/>
    <w:rsid w:val="00D11220"/>
    <w:rsid w:val="00D12CBE"/>
    <w:rsid w:val="00D136C9"/>
    <w:rsid w:val="00D17427"/>
    <w:rsid w:val="00D204BB"/>
    <w:rsid w:val="00D21070"/>
    <w:rsid w:val="00D2136A"/>
    <w:rsid w:val="00D32AAF"/>
    <w:rsid w:val="00D6295F"/>
    <w:rsid w:val="00D63585"/>
    <w:rsid w:val="00D64557"/>
    <w:rsid w:val="00D67E30"/>
    <w:rsid w:val="00D71E73"/>
    <w:rsid w:val="00D90328"/>
    <w:rsid w:val="00D931AB"/>
    <w:rsid w:val="00DA4E1D"/>
    <w:rsid w:val="00DC1744"/>
    <w:rsid w:val="00DC33CB"/>
    <w:rsid w:val="00DC7D0B"/>
    <w:rsid w:val="00DD2532"/>
    <w:rsid w:val="00DD26C7"/>
    <w:rsid w:val="00DE1F3B"/>
    <w:rsid w:val="00DE2135"/>
    <w:rsid w:val="00DF1AF5"/>
    <w:rsid w:val="00E166D0"/>
    <w:rsid w:val="00E223EC"/>
    <w:rsid w:val="00E4282D"/>
    <w:rsid w:val="00E46A81"/>
    <w:rsid w:val="00E518EB"/>
    <w:rsid w:val="00E57812"/>
    <w:rsid w:val="00E86FB8"/>
    <w:rsid w:val="00EB0A47"/>
    <w:rsid w:val="00EB2458"/>
    <w:rsid w:val="00EB2F51"/>
    <w:rsid w:val="00F046A4"/>
    <w:rsid w:val="00F0639A"/>
    <w:rsid w:val="00F2419F"/>
    <w:rsid w:val="00F26E0D"/>
    <w:rsid w:val="00F515C8"/>
    <w:rsid w:val="00F612DC"/>
    <w:rsid w:val="00F679F8"/>
    <w:rsid w:val="00F736DB"/>
    <w:rsid w:val="00F73BA5"/>
    <w:rsid w:val="00FA7E79"/>
    <w:rsid w:val="00FB133A"/>
    <w:rsid w:val="00FB22FD"/>
    <w:rsid w:val="00FC5012"/>
    <w:rsid w:val="00FE5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D2A25"/>
  <w15:chartTrackingRefBased/>
  <w15:docId w15:val="{9404FC40-69BE-4EC8-8F1B-C96CD30FE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5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58B"/>
  </w:style>
  <w:style w:type="paragraph" w:styleId="Footer">
    <w:name w:val="footer"/>
    <w:basedOn w:val="Normal"/>
    <w:link w:val="FooterChar"/>
    <w:uiPriority w:val="99"/>
    <w:unhideWhenUsed/>
    <w:rsid w:val="003865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58B"/>
  </w:style>
  <w:style w:type="paragraph" w:styleId="ListParagraph">
    <w:name w:val="List Paragraph"/>
    <w:basedOn w:val="Normal"/>
    <w:uiPriority w:val="34"/>
    <w:qFormat/>
    <w:rsid w:val="0048024C"/>
    <w:pPr>
      <w:spacing w:after="0" w:line="240" w:lineRule="auto"/>
      <w:ind w:left="720"/>
      <w:contextualSpacing/>
    </w:pPr>
    <w:rPr>
      <w:rFonts w:ascii="Times New Roman" w:eastAsia="Times New Roman" w:hAnsi="Times New Roman" w:cs="Times New Roman"/>
      <w:sz w:val="24"/>
      <w:szCs w:val="24"/>
    </w:rPr>
  </w:style>
  <w:style w:type="paragraph" w:styleId="NoSpacing">
    <w:name w:val="No Spacing"/>
    <w:uiPriority w:val="1"/>
    <w:qFormat/>
    <w:rsid w:val="002515DE"/>
    <w:pPr>
      <w:tabs>
        <w:tab w:val="left" w:pos="1440"/>
      </w:tabs>
      <w:spacing w:after="0" w:line="240" w:lineRule="auto"/>
      <w:jc w:val="both"/>
    </w:pPr>
    <w:rPr>
      <w:rFonts w:ascii="Times New Roman" w:eastAsia="Times New Roman" w:hAnsi="Times New Roman" w:cs="Times New Roman"/>
      <w:noProof/>
      <w:sz w:val="26"/>
      <w:szCs w:val="26"/>
    </w:rPr>
  </w:style>
  <w:style w:type="paragraph" w:styleId="NormalWeb">
    <w:name w:val="Normal (Web)"/>
    <w:basedOn w:val="Normal"/>
    <w:uiPriority w:val="99"/>
    <w:unhideWhenUsed/>
    <w:rsid w:val="002217F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A59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465</TotalTime>
  <Pages>7</Pages>
  <Words>3464</Words>
  <Characters>19750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Bašić</dc:creator>
  <cp:keywords/>
  <dc:description/>
  <cp:lastModifiedBy>Hana Butković</cp:lastModifiedBy>
  <cp:revision>50</cp:revision>
  <dcterms:created xsi:type="dcterms:W3CDTF">2025-11-25T09:16:00Z</dcterms:created>
  <dcterms:modified xsi:type="dcterms:W3CDTF">2026-01-09T10:50:00Z</dcterms:modified>
</cp:coreProperties>
</file>